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CD3" w:rsidRPr="00595CD3" w:rsidRDefault="00595CD3" w:rsidP="00595CD3">
      <w:pPr>
        <w:jc w:val="center"/>
        <w:rPr>
          <w:rFonts w:ascii="Times New Roman" w:hAnsi="Times New Roman" w:cs="Times New Roman"/>
          <w:b/>
          <w:sz w:val="24"/>
          <w:szCs w:val="24"/>
        </w:rPr>
      </w:pPr>
      <w:bookmarkStart w:id="0" w:name="_GoBack"/>
      <w:bookmarkEnd w:id="0"/>
      <w:r w:rsidRPr="00595CD3">
        <w:rPr>
          <w:rFonts w:ascii="Times New Roman" w:hAnsi="Times New Roman" w:cs="Times New Roman"/>
          <w:b/>
          <w:sz w:val="24"/>
          <w:szCs w:val="24"/>
        </w:rPr>
        <w:t>ACCORDO INTERCONFEDERALE</w:t>
      </w:r>
    </w:p>
    <w:p w:rsidR="00595CD3" w:rsidRPr="00595CD3" w:rsidRDefault="00595CD3" w:rsidP="00595CD3">
      <w:pPr>
        <w:jc w:val="center"/>
        <w:rPr>
          <w:rFonts w:ascii="Times New Roman" w:hAnsi="Times New Roman" w:cs="Times New Roman"/>
          <w:b/>
          <w:sz w:val="24"/>
          <w:szCs w:val="24"/>
        </w:rPr>
      </w:pPr>
      <w:r w:rsidRPr="00595CD3">
        <w:rPr>
          <w:rFonts w:ascii="Times New Roman" w:hAnsi="Times New Roman" w:cs="Times New Roman"/>
          <w:b/>
          <w:sz w:val="24"/>
          <w:szCs w:val="24"/>
        </w:rPr>
        <w:t>IN MATERIA DI SALUTE E SICUREZZA NEI LUOGHI E AMBIENTI DI LAVORO EX D.LGS</w:t>
      </w:r>
      <w:r w:rsidR="0095523B">
        <w:rPr>
          <w:rFonts w:ascii="Times New Roman" w:hAnsi="Times New Roman" w:cs="Times New Roman"/>
          <w:b/>
          <w:sz w:val="24"/>
          <w:szCs w:val="24"/>
        </w:rPr>
        <w:t>.</w:t>
      </w:r>
      <w:r w:rsidRPr="00595CD3">
        <w:rPr>
          <w:rFonts w:ascii="Times New Roman" w:hAnsi="Times New Roman" w:cs="Times New Roman"/>
          <w:b/>
          <w:sz w:val="24"/>
          <w:szCs w:val="24"/>
        </w:rPr>
        <w:t xml:space="preserve"> N. 81/2008 </w:t>
      </w:r>
      <w:r w:rsidR="00C95000">
        <w:rPr>
          <w:rFonts w:ascii="Times New Roman" w:hAnsi="Times New Roman" w:cs="Times New Roman"/>
          <w:b/>
          <w:sz w:val="24"/>
          <w:szCs w:val="24"/>
        </w:rPr>
        <w:t xml:space="preserve">e </w:t>
      </w:r>
      <w:r w:rsidRPr="00595CD3">
        <w:rPr>
          <w:rFonts w:ascii="Times New Roman" w:hAnsi="Times New Roman" w:cs="Times New Roman"/>
          <w:b/>
          <w:sz w:val="24"/>
          <w:szCs w:val="24"/>
        </w:rPr>
        <w:t>S.M.I.</w:t>
      </w:r>
    </w:p>
    <w:p w:rsidR="0095523B" w:rsidRDefault="00EF48D2" w:rsidP="00595CD3">
      <w:pPr>
        <w:jc w:val="both"/>
        <w:rPr>
          <w:rFonts w:ascii="Times New Roman" w:hAnsi="Times New Roman" w:cs="Times New Roman"/>
          <w:sz w:val="24"/>
          <w:szCs w:val="24"/>
        </w:rPr>
      </w:pPr>
      <w:r>
        <w:rPr>
          <w:rFonts w:ascii="Times New Roman" w:hAnsi="Times New Roman" w:cs="Times New Roman"/>
          <w:sz w:val="24"/>
          <w:szCs w:val="24"/>
        </w:rPr>
        <w:t>In data 18</w:t>
      </w:r>
      <w:r w:rsidR="0038274F">
        <w:rPr>
          <w:rFonts w:ascii="Times New Roman" w:hAnsi="Times New Roman" w:cs="Times New Roman"/>
          <w:sz w:val="24"/>
          <w:szCs w:val="24"/>
        </w:rPr>
        <w:t>/11</w:t>
      </w:r>
      <w:r w:rsidR="00595CD3" w:rsidRPr="00595CD3">
        <w:rPr>
          <w:rFonts w:ascii="Times New Roman" w:hAnsi="Times New Roman" w:cs="Times New Roman"/>
          <w:sz w:val="24"/>
          <w:szCs w:val="24"/>
        </w:rPr>
        <w:t>/2015, presso la sede della CONF.S.A.L. a</w:t>
      </w:r>
      <w:r w:rsidR="0095523B">
        <w:rPr>
          <w:rFonts w:ascii="Times New Roman" w:hAnsi="Times New Roman" w:cs="Times New Roman"/>
          <w:sz w:val="24"/>
          <w:szCs w:val="24"/>
        </w:rPr>
        <w:t xml:space="preserve"> Roma in Via</w:t>
      </w:r>
      <w:r w:rsidR="00975108">
        <w:rPr>
          <w:rFonts w:ascii="Times New Roman" w:hAnsi="Times New Roman" w:cs="Times New Roman"/>
          <w:sz w:val="24"/>
          <w:szCs w:val="24"/>
        </w:rPr>
        <w:t xml:space="preserve">le di </w:t>
      </w:r>
      <w:r w:rsidR="0095523B">
        <w:rPr>
          <w:rFonts w:ascii="Times New Roman" w:hAnsi="Times New Roman" w:cs="Times New Roman"/>
          <w:sz w:val="24"/>
          <w:szCs w:val="24"/>
        </w:rPr>
        <w:t xml:space="preserve">Trastevere, 60 </w:t>
      </w:r>
    </w:p>
    <w:p w:rsidR="00595CD3" w:rsidRPr="0095523B" w:rsidRDefault="0095523B" w:rsidP="0095523B">
      <w:pPr>
        <w:jc w:val="center"/>
        <w:rPr>
          <w:rFonts w:ascii="Times New Roman" w:hAnsi="Times New Roman" w:cs="Times New Roman"/>
          <w:b/>
          <w:sz w:val="24"/>
          <w:szCs w:val="24"/>
        </w:rPr>
      </w:pPr>
      <w:r w:rsidRPr="0095523B">
        <w:rPr>
          <w:rFonts w:ascii="Times New Roman" w:hAnsi="Times New Roman" w:cs="Times New Roman"/>
          <w:b/>
          <w:sz w:val="24"/>
          <w:szCs w:val="24"/>
        </w:rPr>
        <w:t>tra</w:t>
      </w:r>
    </w:p>
    <w:p w:rsidR="00595CD3" w:rsidRDefault="0095523B" w:rsidP="00595CD3">
      <w:pPr>
        <w:jc w:val="both"/>
        <w:rPr>
          <w:rFonts w:ascii="Times New Roman" w:hAnsi="Times New Roman" w:cs="Times New Roman"/>
          <w:sz w:val="24"/>
          <w:szCs w:val="24"/>
        </w:rPr>
      </w:pPr>
      <w:r>
        <w:rPr>
          <w:rFonts w:ascii="Times New Roman" w:hAnsi="Times New Roman" w:cs="Times New Roman"/>
          <w:sz w:val="24"/>
          <w:szCs w:val="24"/>
        </w:rPr>
        <w:t xml:space="preserve">la </w:t>
      </w:r>
      <w:r w:rsidR="00595CD3" w:rsidRPr="00595CD3">
        <w:rPr>
          <w:rFonts w:ascii="Times New Roman" w:hAnsi="Times New Roman" w:cs="Times New Roman"/>
          <w:sz w:val="24"/>
          <w:szCs w:val="24"/>
        </w:rPr>
        <w:t xml:space="preserve">Confederazione Autonoma Italiana del Commercio, del Turismo, dei Servizi, delle Professioni e delle Piccole e Medie Imprese, denominata in sigla </w:t>
      </w:r>
      <w:r w:rsidR="00595CD3" w:rsidRPr="003D343A">
        <w:rPr>
          <w:rFonts w:ascii="Times New Roman" w:hAnsi="Times New Roman" w:cs="Times New Roman"/>
          <w:b/>
          <w:sz w:val="24"/>
          <w:szCs w:val="24"/>
        </w:rPr>
        <w:t>SISTEMA COMMERCIO E IMPRESA</w:t>
      </w:r>
      <w:r w:rsidR="00595CD3" w:rsidRPr="00595CD3">
        <w:rPr>
          <w:rFonts w:ascii="Times New Roman" w:hAnsi="Times New Roman" w:cs="Times New Roman"/>
          <w:sz w:val="24"/>
          <w:szCs w:val="24"/>
        </w:rPr>
        <w:t xml:space="preserve"> con sede a Crema in Via Olivetti, 17 rappresentata dal Presidente, Dott. Berlino Ta</w:t>
      </w:r>
      <w:r>
        <w:rPr>
          <w:rFonts w:ascii="Times New Roman" w:hAnsi="Times New Roman" w:cs="Times New Roman"/>
          <w:sz w:val="24"/>
          <w:szCs w:val="24"/>
        </w:rPr>
        <w:t>zza</w:t>
      </w:r>
    </w:p>
    <w:p w:rsidR="0095523B" w:rsidRPr="0095523B" w:rsidRDefault="0095523B" w:rsidP="0095523B">
      <w:pPr>
        <w:jc w:val="center"/>
        <w:rPr>
          <w:rFonts w:ascii="Times New Roman" w:hAnsi="Times New Roman" w:cs="Times New Roman"/>
          <w:b/>
          <w:sz w:val="24"/>
          <w:szCs w:val="24"/>
        </w:rPr>
      </w:pPr>
      <w:r w:rsidRPr="0095523B">
        <w:rPr>
          <w:rFonts w:ascii="Times New Roman" w:hAnsi="Times New Roman" w:cs="Times New Roman"/>
          <w:b/>
          <w:sz w:val="24"/>
          <w:szCs w:val="24"/>
        </w:rPr>
        <w:t>e</w:t>
      </w:r>
    </w:p>
    <w:p w:rsidR="0095523B" w:rsidRDefault="00101AC1" w:rsidP="00852DC9">
      <w:pPr>
        <w:jc w:val="both"/>
        <w:rPr>
          <w:rFonts w:ascii="Times New Roman" w:hAnsi="Times New Roman" w:cs="Times New Roman"/>
          <w:sz w:val="24"/>
          <w:szCs w:val="24"/>
        </w:rPr>
      </w:pPr>
      <w:r>
        <w:rPr>
          <w:rFonts w:ascii="Times New Roman" w:hAnsi="Times New Roman" w:cs="Times New Roman"/>
          <w:sz w:val="24"/>
          <w:szCs w:val="24"/>
        </w:rPr>
        <w:t xml:space="preserve">la </w:t>
      </w:r>
      <w:r w:rsidR="00595CD3" w:rsidRPr="00595CD3">
        <w:rPr>
          <w:rFonts w:ascii="Times New Roman" w:hAnsi="Times New Roman" w:cs="Times New Roman"/>
          <w:sz w:val="24"/>
          <w:szCs w:val="24"/>
        </w:rPr>
        <w:t xml:space="preserve">Confederazione Generale dei Sindacati Autonomi lavoratori, in sigla </w:t>
      </w:r>
      <w:r w:rsidR="00595CD3" w:rsidRPr="003D343A">
        <w:rPr>
          <w:rFonts w:ascii="Times New Roman" w:hAnsi="Times New Roman" w:cs="Times New Roman"/>
          <w:b/>
          <w:sz w:val="24"/>
          <w:szCs w:val="24"/>
        </w:rPr>
        <w:t>CONFSAL</w:t>
      </w:r>
      <w:r w:rsidR="00595CD3" w:rsidRPr="00595CD3">
        <w:rPr>
          <w:rFonts w:ascii="Times New Roman" w:hAnsi="Times New Roman" w:cs="Times New Roman"/>
          <w:sz w:val="24"/>
          <w:szCs w:val="24"/>
        </w:rPr>
        <w:t xml:space="preserve"> con sede a Roma in Viale </w:t>
      </w:r>
      <w:r w:rsidR="00975108">
        <w:rPr>
          <w:rFonts w:ascii="Times New Roman" w:hAnsi="Times New Roman" w:cs="Times New Roman"/>
          <w:sz w:val="24"/>
          <w:szCs w:val="24"/>
        </w:rPr>
        <w:t xml:space="preserve">di </w:t>
      </w:r>
      <w:r w:rsidR="00595CD3" w:rsidRPr="00595CD3">
        <w:rPr>
          <w:rFonts w:ascii="Times New Roman" w:hAnsi="Times New Roman" w:cs="Times New Roman"/>
          <w:sz w:val="24"/>
          <w:szCs w:val="24"/>
        </w:rPr>
        <w:t xml:space="preserve">Trastevere, 60 rappresentata dal Segretario </w:t>
      </w:r>
      <w:r w:rsidR="00C74951">
        <w:rPr>
          <w:rFonts w:ascii="Times New Roman" w:hAnsi="Times New Roman" w:cs="Times New Roman"/>
          <w:sz w:val="24"/>
          <w:szCs w:val="24"/>
        </w:rPr>
        <w:t>Generale Prof. Marco Paolo Nigi</w:t>
      </w:r>
    </w:p>
    <w:p w:rsidR="00595CD3" w:rsidRPr="00595CD3" w:rsidRDefault="00595CD3" w:rsidP="00595CD3">
      <w:pPr>
        <w:jc w:val="center"/>
        <w:rPr>
          <w:rFonts w:ascii="Times New Roman" w:hAnsi="Times New Roman" w:cs="Times New Roman"/>
          <w:b/>
          <w:sz w:val="24"/>
          <w:szCs w:val="24"/>
        </w:rPr>
      </w:pPr>
      <w:r w:rsidRPr="00595CD3">
        <w:rPr>
          <w:rFonts w:ascii="Times New Roman" w:hAnsi="Times New Roman" w:cs="Times New Roman"/>
          <w:b/>
          <w:sz w:val="24"/>
          <w:szCs w:val="24"/>
        </w:rPr>
        <w:t>OBIETTIVI</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Condividere lo sviluppo di azioni inerenti la salute e la sicurezza sul lavoro con l’intento di condurre ad una maggiore efficienza e ad un miglioramento della salute e sicurezza dei lavoratori, con conseguenti benefici economici e sociali per imprese, lavoratori e società nel suo complesso;</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Dare atto che il D.Lgs. n. 81/2008 e s.m.i., nel prevedere principi generali di prevenzione in tema di rappresentanza dei lavoratori per gli aspetti riguardanti la salute e sicurezza sul lavoro demanda alla contrattazione collettiva la definizione di molteplici aspetti applicativi;</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Condividere l’accordo quadro europeo sullo st</w:t>
      </w:r>
      <w:r w:rsidR="00975108">
        <w:rPr>
          <w:rFonts w:ascii="Times New Roman" w:hAnsi="Times New Roman" w:cs="Times New Roman"/>
          <w:sz w:val="24"/>
          <w:szCs w:val="24"/>
        </w:rPr>
        <w:t>r</w:t>
      </w:r>
      <w:r w:rsidRPr="00595CD3">
        <w:rPr>
          <w:rFonts w:ascii="Times New Roman" w:hAnsi="Times New Roman" w:cs="Times New Roman"/>
          <w:sz w:val="24"/>
          <w:szCs w:val="24"/>
        </w:rPr>
        <w:t>ess lavoro-correlato, richiamato dal D.Lgs. n. 81/2008 e s.m.i. in tema di valutazione dei rischi, che contempla quali fattori di potenziale rischio, quelli di natura organizzativa aderendo alle Indicazioni della Commissione consultiva per la valutazione dello stress lavoro-correlato (articoli 6, comma 8, lettera m. quater, e 28, comma 1 bis, D.Lgs. n. 81/2008 e s.m.i.) con l’intento di accrescere la consapevolezza e la comprensione dello stress lavoro-correlato da parte dei datori di lavoro, dei lavoratori e dei loro rappresentanti, e attirare la loro attenzione sui segnali che potrebbero denotare problemi di tale natura;</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Condividere l’idea che la sensibilizzazione all’interno dell’impresa possa essere favorita grazie a misure e a incentivi economici di tipo diretto o indiretto, come ad esempio tramite riduzioni di contributi sociali o di premi assicurativi, ovvero attraverso aiuti economici;</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Diffondere il valore della cultura della prevenzione e della partecipazione, in tutti gli aspetti delle loro relazioni industriali al fine di condividere obiettivi di tutela e di miglioramento continuo all’interno di ciascun contesto lavorativo nei riguardi di tutti i rischi lavorativi di cui all’articolo 28 D.Lgs n. 81/2008 e s.m.i., e sulla base delle misure generali di tutela cosi come definite all’articolo 15 D.Lgs n. 81/2008 e s.m.i.;</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Dare concretezza ai precetti legislativi del D.Lgs. n. 81/2008 e s.m.i. secondo i quali si prevedono chiare identificazioni e responsabilità degli attori principali della prevenzione in ambito lavorativo, in particolare</w:t>
      </w:r>
      <w:r w:rsidR="00C95000">
        <w:rPr>
          <w:rFonts w:ascii="Times New Roman" w:hAnsi="Times New Roman" w:cs="Times New Roman"/>
          <w:sz w:val="24"/>
          <w:szCs w:val="24"/>
        </w:rPr>
        <w:t>,</w:t>
      </w:r>
      <w:r w:rsidRPr="00595CD3">
        <w:rPr>
          <w:rFonts w:ascii="Times New Roman" w:hAnsi="Times New Roman" w:cs="Times New Roman"/>
          <w:sz w:val="24"/>
          <w:szCs w:val="24"/>
        </w:rPr>
        <w:t xml:space="preserve"> le figure dell’organizzazione in tema di salute e sicurezza sul lavoro, a </w:t>
      </w:r>
      <w:r w:rsidRPr="00595CD3">
        <w:rPr>
          <w:rFonts w:ascii="Times New Roman" w:hAnsi="Times New Roman" w:cs="Times New Roman"/>
          <w:sz w:val="24"/>
          <w:szCs w:val="24"/>
        </w:rPr>
        <w:lastRenderedPageBreak/>
        <w:t>partire dal datore di lavoro, dirigenti, preposti e lavoratori (ridefiniti alla luce degli sviluppi sul piano contrattuale e del nuovo concetto di impresa, secondo la definizione prevista all’art. 2, c. 1, lett. a, del D.Lgs. n. 81/2008 e s.m.i.);</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 xml:space="preserve">Valorizzare la formazione specifica basata sulle procedure di lavoro e </w:t>
      </w:r>
      <w:r w:rsidR="0051735E" w:rsidRPr="0051735E">
        <w:rPr>
          <w:rFonts w:ascii="Times New Roman" w:hAnsi="Times New Roman" w:cs="Times New Roman"/>
          <w:sz w:val="24"/>
          <w:szCs w:val="24"/>
        </w:rPr>
        <w:t>sulle</w:t>
      </w:r>
      <w:r w:rsidRPr="00595CD3">
        <w:rPr>
          <w:rFonts w:ascii="Times New Roman" w:hAnsi="Times New Roman" w:cs="Times New Roman"/>
          <w:sz w:val="24"/>
          <w:szCs w:val="24"/>
        </w:rPr>
        <w:t xml:space="preserve"> mansioni presenti nei diversi contesti lavorativi al fine di rendere le nozioni comportamenti e</w:t>
      </w:r>
      <w:r w:rsidR="00C95000">
        <w:rPr>
          <w:rFonts w:ascii="Times New Roman" w:hAnsi="Times New Roman" w:cs="Times New Roman"/>
          <w:sz w:val="24"/>
          <w:szCs w:val="24"/>
        </w:rPr>
        <w:t>fficaci, utili e contestuali all</w:t>
      </w:r>
      <w:r w:rsidRPr="00595CD3">
        <w:rPr>
          <w:rFonts w:ascii="Times New Roman" w:hAnsi="Times New Roman" w:cs="Times New Roman"/>
          <w:sz w:val="24"/>
          <w:szCs w:val="24"/>
        </w:rPr>
        <w:t>a propria attività e realtà lavorativa;</w:t>
      </w:r>
    </w:p>
    <w:p w:rsidR="00B5698B"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Promuovere gli accordi sindacali di cui alla lett. h), c. 8 art. 6 del D.Lgs. n. 81/2008 e s.m.i.;</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Superare posizioni di conflittualità attraverso la diffusione in tutti i contesti lavorativi della cultura e della logica della prevenzione;</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Definire per tutti i contesti lavorativi procedure preventive di informazione, consultazione, verifica e contrattazione delle rappresentanze sin</w:t>
      </w:r>
      <w:r w:rsidR="00023D5D">
        <w:rPr>
          <w:rFonts w:ascii="Times New Roman" w:hAnsi="Times New Roman" w:cs="Times New Roman"/>
          <w:sz w:val="24"/>
          <w:szCs w:val="24"/>
        </w:rPr>
        <w:t>dacali (RLS, RLST, RSA</w:t>
      </w:r>
      <w:r w:rsidRPr="00595CD3">
        <w:rPr>
          <w:rFonts w:ascii="Times New Roman" w:hAnsi="Times New Roman" w:cs="Times New Roman"/>
          <w:sz w:val="24"/>
          <w:szCs w:val="24"/>
        </w:rPr>
        <w:t>), previste dalle leggi, dai contratti collettivi nazionali di lavoro di categoria, dagli accordi collettivi e dalla prassi negoziale vigente;</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Valorizzare la procedura di valutazione preventiva dei possibili effetti derivanti da trasformazioni aziendali quali le innovazioni tecnologiche, organizzative o dai processi di ristrutturazione che influiscono sulle condizioni di salute e sicurezza, di lavoro e di occupazione;</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Valorizzare il ruolo degli organismi paritetici</w:t>
      </w:r>
      <w:r w:rsidR="008106EC">
        <w:rPr>
          <w:rFonts w:ascii="Times New Roman" w:hAnsi="Times New Roman" w:cs="Times New Roman"/>
          <w:sz w:val="24"/>
          <w:szCs w:val="24"/>
        </w:rPr>
        <w:t>/enti bilaterali</w:t>
      </w:r>
      <w:r w:rsidRPr="00595CD3">
        <w:rPr>
          <w:rFonts w:ascii="Times New Roman" w:hAnsi="Times New Roman" w:cs="Times New Roman"/>
          <w:sz w:val="24"/>
          <w:szCs w:val="24"/>
        </w:rPr>
        <w:t xml:space="preserve"> e degli enti di patronato in quanto svolgono, anche mediante convenzioni</w:t>
      </w:r>
      <w:r w:rsidR="00EF7412">
        <w:rPr>
          <w:rFonts w:ascii="Times New Roman" w:hAnsi="Times New Roman" w:cs="Times New Roman"/>
          <w:sz w:val="24"/>
          <w:szCs w:val="24"/>
        </w:rPr>
        <w:t xml:space="preserve"> ex art.10 D.Lgs. n.</w:t>
      </w:r>
      <w:r w:rsidR="0051735E">
        <w:rPr>
          <w:rFonts w:ascii="Times New Roman" w:hAnsi="Times New Roman" w:cs="Times New Roman"/>
          <w:sz w:val="24"/>
          <w:szCs w:val="24"/>
        </w:rPr>
        <w:t xml:space="preserve"> </w:t>
      </w:r>
      <w:r w:rsidR="00EF7412">
        <w:rPr>
          <w:rFonts w:ascii="Times New Roman" w:hAnsi="Times New Roman" w:cs="Times New Roman"/>
          <w:sz w:val="24"/>
          <w:szCs w:val="24"/>
        </w:rPr>
        <w:t>81/2008</w:t>
      </w:r>
      <w:r w:rsidRPr="00595CD3">
        <w:rPr>
          <w:rFonts w:ascii="Times New Roman" w:hAnsi="Times New Roman" w:cs="Times New Roman"/>
          <w:sz w:val="24"/>
          <w:szCs w:val="24"/>
        </w:rPr>
        <w:t>, attività di informazione, assistenza, consulenza, formazione, promozione in materia di sicurezza e salute nei luoghi di lavoro;</w:t>
      </w:r>
    </w:p>
    <w:p w:rsid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Individuare le competenze degli organismi paritetici di cui all’art. 51 del D.Lgs. n. 81/2008 e s.m.i.;</w:t>
      </w:r>
    </w:p>
    <w:p w:rsidR="0025142A" w:rsidRPr="00EF7412" w:rsidRDefault="0025142A"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EF7412">
        <w:rPr>
          <w:rFonts w:ascii="Times New Roman" w:hAnsi="Times New Roman" w:cs="Times New Roman"/>
          <w:sz w:val="24"/>
          <w:szCs w:val="24"/>
        </w:rPr>
        <w:tab/>
        <w:t>Consentire ai datori di lavoro di adempiere all’obbligo di collaborazione con gli organismi paritetici ex art.37 comma 12</w:t>
      </w:r>
      <w:r w:rsidR="0051735E">
        <w:rPr>
          <w:rFonts w:ascii="Times New Roman" w:hAnsi="Times New Roman" w:cs="Times New Roman"/>
          <w:sz w:val="24"/>
          <w:szCs w:val="24"/>
        </w:rPr>
        <w:t>,</w:t>
      </w:r>
      <w:r w:rsidRPr="00EF7412">
        <w:rPr>
          <w:rFonts w:ascii="Times New Roman" w:hAnsi="Times New Roman" w:cs="Times New Roman"/>
          <w:sz w:val="24"/>
          <w:szCs w:val="24"/>
        </w:rPr>
        <w:t xml:space="preserve"> D.Lgs.</w:t>
      </w:r>
      <w:r w:rsidRPr="00EF7412">
        <w:t xml:space="preserve"> </w:t>
      </w:r>
      <w:r w:rsidRPr="00EF7412">
        <w:rPr>
          <w:rFonts w:ascii="Times New Roman" w:hAnsi="Times New Roman" w:cs="Times New Roman"/>
          <w:sz w:val="24"/>
          <w:szCs w:val="24"/>
        </w:rPr>
        <w:t>n. 81/2008;</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Cogliere proficuamente tutte le occasioni di sviluppo della conoscenza in materia di salute e sicurezza;</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Sviluppare le possibilità di azione dell’organismo paritetico quale ente a carattere bilaterale chiamato a promuovere e gestire il supporto alle imprese e alla rappresentanza sulla base delle determinazioni contrattuali in materia di salute e sicurezza nei luoghi e ambienti di lavoro;</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Considerare che il nuovo impianto normativo in materia, introdotto dal D.Lgs. n. 81/2008 e s.m.i., ha ampliato e rafforzato le competenze della pariteticità e degli organismi pubblici (tra cui l’INAIL) in tema di salute e sicurezza sui luoghi di lavoro;</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Valorizzare la mission dell’INAIL di garanzia della tutela integrale del lavoratore attraverso l’attivazione di interventi finalizzati alla realizzazione dei quattro momenti fondamentali di tale tutela: prevenzione, indennizzo, riabilitazione e reinserimento lavorativo e sociale;</w:t>
      </w:r>
    </w:p>
    <w:p w:rsidR="00852DC9" w:rsidRPr="000E4AEA" w:rsidRDefault="00595CD3" w:rsidP="000E4AEA">
      <w:pPr>
        <w:jc w:val="both"/>
        <w:rPr>
          <w:rFonts w:ascii="Times New Roman" w:hAnsi="Times New Roman" w:cs="Times New Roman"/>
          <w:sz w:val="24"/>
          <w:szCs w:val="24"/>
        </w:rPr>
      </w:pPr>
      <w:r w:rsidRPr="00595CD3">
        <w:rPr>
          <w:rFonts w:ascii="Times New Roman" w:hAnsi="Times New Roman" w:cs="Times New Roman"/>
          <w:sz w:val="24"/>
          <w:szCs w:val="24"/>
        </w:rPr>
        <w:lastRenderedPageBreak/>
        <w:t>•</w:t>
      </w:r>
      <w:r w:rsidRPr="00595CD3">
        <w:rPr>
          <w:rFonts w:ascii="Times New Roman" w:hAnsi="Times New Roman" w:cs="Times New Roman"/>
          <w:sz w:val="24"/>
          <w:szCs w:val="24"/>
        </w:rPr>
        <w:tab/>
        <w:t xml:space="preserve">Sostenere la funzione dell’INAIL quale soggetto deputato al recupero del ruolo di sostegno della bilateralità, allo scopo di veicolare iniziative e risorse verso le reali esigenze </w:t>
      </w:r>
      <w:r>
        <w:rPr>
          <w:rFonts w:ascii="Times New Roman" w:hAnsi="Times New Roman" w:cs="Times New Roman"/>
          <w:sz w:val="24"/>
          <w:szCs w:val="24"/>
        </w:rPr>
        <w:t>delle aziende e dei lavoratori.</w:t>
      </w:r>
    </w:p>
    <w:p w:rsidR="00595CD3" w:rsidRPr="003D343A" w:rsidRDefault="00595CD3" w:rsidP="003D343A">
      <w:pPr>
        <w:jc w:val="center"/>
        <w:rPr>
          <w:rFonts w:ascii="Times New Roman" w:hAnsi="Times New Roman" w:cs="Times New Roman"/>
          <w:b/>
          <w:sz w:val="24"/>
          <w:szCs w:val="24"/>
        </w:rPr>
      </w:pPr>
      <w:r w:rsidRPr="003D343A">
        <w:rPr>
          <w:rFonts w:ascii="Times New Roman" w:hAnsi="Times New Roman" w:cs="Times New Roman"/>
          <w:b/>
          <w:sz w:val="24"/>
          <w:szCs w:val="24"/>
        </w:rPr>
        <w:t>CONTENUTI</w:t>
      </w:r>
    </w:p>
    <w:p w:rsid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Nelle aziende o unità produttive</w:t>
      </w:r>
      <w:r w:rsidR="00553776">
        <w:rPr>
          <w:rFonts w:ascii="Times New Roman" w:hAnsi="Times New Roman" w:cs="Times New Roman"/>
          <w:sz w:val="24"/>
          <w:szCs w:val="24"/>
        </w:rPr>
        <w:t xml:space="preserve"> </w:t>
      </w:r>
      <w:r w:rsidR="00EF7412">
        <w:rPr>
          <w:rFonts w:ascii="Times New Roman" w:hAnsi="Times New Roman" w:cs="Times New Roman"/>
          <w:sz w:val="24"/>
          <w:szCs w:val="24"/>
        </w:rPr>
        <w:t xml:space="preserve">aderenti al sistema di rappresentanza </w:t>
      </w:r>
      <w:r w:rsidR="001A1829">
        <w:rPr>
          <w:rFonts w:ascii="Times New Roman" w:hAnsi="Times New Roman" w:cs="Times New Roman"/>
          <w:sz w:val="24"/>
          <w:szCs w:val="24"/>
        </w:rPr>
        <w:t xml:space="preserve">Sistema Commercio e Impresa </w:t>
      </w:r>
      <w:r w:rsidR="00EF7412">
        <w:rPr>
          <w:rFonts w:ascii="Times New Roman" w:hAnsi="Times New Roman" w:cs="Times New Roman"/>
          <w:sz w:val="24"/>
          <w:szCs w:val="24"/>
        </w:rPr>
        <w:t xml:space="preserve">e/o </w:t>
      </w:r>
      <w:r w:rsidR="00A03874" w:rsidRPr="00EF7412">
        <w:rPr>
          <w:rFonts w:ascii="Times New Roman" w:hAnsi="Times New Roman" w:cs="Times New Roman"/>
          <w:sz w:val="24"/>
          <w:szCs w:val="24"/>
        </w:rPr>
        <w:t>che applicano</w:t>
      </w:r>
      <w:r w:rsidR="00553776" w:rsidRPr="00EF7412">
        <w:rPr>
          <w:rFonts w:ascii="Times New Roman" w:hAnsi="Times New Roman" w:cs="Times New Roman"/>
          <w:sz w:val="24"/>
          <w:szCs w:val="24"/>
        </w:rPr>
        <w:t xml:space="preserve"> i CCNL </w:t>
      </w:r>
      <w:r w:rsidR="005A303A">
        <w:rPr>
          <w:rFonts w:ascii="Times New Roman" w:hAnsi="Times New Roman" w:cs="Times New Roman"/>
          <w:sz w:val="24"/>
          <w:szCs w:val="24"/>
        </w:rPr>
        <w:t xml:space="preserve">individuanti EBITEN quale organismo paritetico/ente bilaterale di riferimento, </w:t>
      </w:r>
      <w:r w:rsidR="00553776" w:rsidRPr="00EF7412">
        <w:rPr>
          <w:rFonts w:ascii="Times New Roman" w:hAnsi="Times New Roman" w:cs="Times New Roman"/>
          <w:sz w:val="24"/>
          <w:szCs w:val="24"/>
        </w:rPr>
        <w:t xml:space="preserve">sottoscritti dalle </w:t>
      </w:r>
      <w:r w:rsidR="00417536" w:rsidRPr="00EF7412">
        <w:rPr>
          <w:rFonts w:ascii="Times New Roman" w:hAnsi="Times New Roman" w:cs="Times New Roman"/>
          <w:sz w:val="24"/>
          <w:szCs w:val="24"/>
        </w:rPr>
        <w:t xml:space="preserve">organizzazioni aderenti alle </w:t>
      </w:r>
      <w:r w:rsidR="0066490D" w:rsidRPr="00EF7412">
        <w:rPr>
          <w:rFonts w:ascii="Times New Roman" w:hAnsi="Times New Roman" w:cs="Times New Roman"/>
          <w:sz w:val="24"/>
          <w:szCs w:val="24"/>
        </w:rPr>
        <w:t>Parti</w:t>
      </w:r>
      <w:r w:rsidR="001A1829">
        <w:rPr>
          <w:rFonts w:ascii="Times New Roman" w:hAnsi="Times New Roman" w:cs="Times New Roman"/>
          <w:sz w:val="24"/>
          <w:szCs w:val="24"/>
        </w:rPr>
        <w:t xml:space="preserve"> firmatarie il presente Accordo</w:t>
      </w:r>
      <w:r w:rsidRPr="00EF7412">
        <w:rPr>
          <w:rFonts w:ascii="Times New Roman" w:hAnsi="Times New Roman" w:cs="Times New Roman"/>
          <w:sz w:val="24"/>
          <w:szCs w:val="24"/>
        </w:rPr>
        <w:t>, so</w:t>
      </w:r>
      <w:r w:rsidRPr="00595CD3">
        <w:rPr>
          <w:rFonts w:ascii="Times New Roman" w:hAnsi="Times New Roman" w:cs="Times New Roman"/>
          <w:sz w:val="24"/>
          <w:szCs w:val="24"/>
        </w:rPr>
        <w:t>no promosse le iniziative, con le modalità di seguito indicate, in ambito di salute e sicurezza nei luoghi di lavoro ex D.Lgs.</w:t>
      </w:r>
      <w:r w:rsidR="0051735E">
        <w:rPr>
          <w:rFonts w:ascii="Times New Roman" w:hAnsi="Times New Roman" w:cs="Times New Roman"/>
          <w:sz w:val="24"/>
          <w:szCs w:val="24"/>
        </w:rPr>
        <w:t xml:space="preserve">  n. </w:t>
      </w:r>
      <w:r w:rsidRPr="00595CD3">
        <w:rPr>
          <w:rFonts w:ascii="Times New Roman" w:hAnsi="Times New Roman" w:cs="Times New Roman"/>
          <w:sz w:val="24"/>
          <w:szCs w:val="24"/>
        </w:rPr>
        <w:t>81/2008 e s.m.i..</w:t>
      </w:r>
    </w:p>
    <w:p w:rsidR="00E07142" w:rsidRDefault="00D11260" w:rsidP="00B41915">
      <w:pPr>
        <w:jc w:val="both"/>
        <w:rPr>
          <w:rFonts w:ascii="Times New Roman" w:hAnsi="Times New Roman" w:cs="Times New Roman"/>
          <w:sz w:val="24"/>
          <w:szCs w:val="24"/>
        </w:rPr>
      </w:pPr>
      <w:r>
        <w:rPr>
          <w:rFonts w:ascii="Times New Roman" w:hAnsi="Times New Roman" w:cs="Times New Roman"/>
          <w:sz w:val="24"/>
          <w:szCs w:val="24"/>
        </w:rPr>
        <w:t xml:space="preserve">Per tutte le attività in materia di salute e sicurezza previste </w:t>
      </w:r>
      <w:r w:rsidR="00F01FBA">
        <w:rPr>
          <w:rFonts w:ascii="Times New Roman" w:hAnsi="Times New Roman" w:cs="Times New Roman"/>
          <w:sz w:val="24"/>
          <w:szCs w:val="24"/>
        </w:rPr>
        <w:t xml:space="preserve">dal presente Accordo </w:t>
      </w:r>
      <w:r>
        <w:rPr>
          <w:rFonts w:ascii="Times New Roman" w:hAnsi="Times New Roman" w:cs="Times New Roman"/>
          <w:sz w:val="24"/>
          <w:szCs w:val="24"/>
        </w:rPr>
        <w:t xml:space="preserve">in capo agli organismi paritetici e agli enti bilaterali </w:t>
      </w:r>
      <w:r w:rsidR="0051735E">
        <w:rPr>
          <w:rFonts w:ascii="Times New Roman" w:hAnsi="Times New Roman" w:cs="Times New Roman"/>
          <w:sz w:val="24"/>
          <w:szCs w:val="24"/>
        </w:rPr>
        <w:t>(e</w:t>
      </w:r>
      <w:r w:rsidRPr="00D11260">
        <w:rPr>
          <w:rFonts w:ascii="Times New Roman" w:hAnsi="Times New Roman" w:cs="Times New Roman"/>
          <w:sz w:val="24"/>
          <w:szCs w:val="24"/>
        </w:rPr>
        <w:t xml:space="preserve">x art. 2, comma 1, lett. h, D.lgs. </w:t>
      </w:r>
      <w:r w:rsidR="0051735E">
        <w:rPr>
          <w:rFonts w:ascii="Times New Roman" w:hAnsi="Times New Roman" w:cs="Times New Roman"/>
          <w:sz w:val="24"/>
          <w:szCs w:val="24"/>
        </w:rPr>
        <w:t xml:space="preserve">n. </w:t>
      </w:r>
      <w:r w:rsidRPr="00D11260">
        <w:rPr>
          <w:rFonts w:ascii="Times New Roman" w:hAnsi="Times New Roman" w:cs="Times New Roman"/>
          <w:sz w:val="24"/>
          <w:szCs w:val="24"/>
        </w:rPr>
        <w:t>276/</w:t>
      </w:r>
      <w:r w:rsidR="0051735E">
        <w:rPr>
          <w:rFonts w:ascii="Times New Roman" w:hAnsi="Times New Roman" w:cs="Times New Roman"/>
          <w:sz w:val="24"/>
          <w:szCs w:val="24"/>
        </w:rPr>
        <w:t>2003; art. 2, comma 1, lett. ee</w:t>
      </w:r>
      <w:r w:rsidR="00057EBD">
        <w:rPr>
          <w:rFonts w:ascii="Times New Roman" w:hAnsi="Times New Roman" w:cs="Times New Roman"/>
          <w:sz w:val="24"/>
          <w:szCs w:val="24"/>
        </w:rPr>
        <w:t>)</w:t>
      </w:r>
      <w:r w:rsidRPr="00D11260">
        <w:rPr>
          <w:rFonts w:ascii="Times New Roman" w:hAnsi="Times New Roman" w:cs="Times New Roman"/>
          <w:sz w:val="24"/>
          <w:szCs w:val="24"/>
        </w:rPr>
        <w:t xml:space="preserve">, D.lgs. </w:t>
      </w:r>
      <w:r w:rsidR="0051735E">
        <w:rPr>
          <w:rFonts w:ascii="Times New Roman" w:hAnsi="Times New Roman" w:cs="Times New Roman"/>
          <w:sz w:val="24"/>
          <w:szCs w:val="24"/>
        </w:rPr>
        <w:t xml:space="preserve">n. </w:t>
      </w:r>
      <w:r w:rsidRPr="00D11260">
        <w:rPr>
          <w:rFonts w:ascii="Times New Roman" w:hAnsi="Times New Roman" w:cs="Times New Roman"/>
          <w:sz w:val="24"/>
          <w:szCs w:val="24"/>
        </w:rPr>
        <w:t>81/2008 s.m.i.; art. 51</w:t>
      </w:r>
      <w:r w:rsidR="00C95000">
        <w:rPr>
          <w:rFonts w:ascii="Times New Roman" w:hAnsi="Times New Roman" w:cs="Times New Roman"/>
          <w:sz w:val="24"/>
          <w:szCs w:val="24"/>
        </w:rPr>
        <w:t>,</w:t>
      </w:r>
      <w:r w:rsidRPr="00D11260">
        <w:rPr>
          <w:rFonts w:ascii="Times New Roman" w:hAnsi="Times New Roman" w:cs="Times New Roman"/>
          <w:sz w:val="24"/>
          <w:szCs w:val="24"/>
        </w:rPr>
        <w:t xml:space="preserve"> comma 4</w:t>
      </w:r>
      <w:r w:rsidR="00C95000">
        <w:rPr>
          <w:rFonts w:ascii="Times New Roman" w:hAnsi="Times New Roman" w:cs="Times New Roman"/>
          <w:sz w:val="24"/>
          <w:szCs w:val="24"/>
        </w:rPr>
        <w:t>,</w:t>
      </w:r>
      <w:r w:rsidRPr="00D11260">
        <w:rPr>
          <w:rFonts w:ascii="Times New Roman" w:hAnsi="Times New Roman" w:cs="Times New Roman"/>
          <w:sz w:val="24"/>
          <w:szCs w:val="24"/>
        </w:rPr>
        <w:t xml:space="preserve"> D.lgs. </w:t>
      </w:r>
      <w:r w:rsidR="0051735E">
        <w:rPr>
          <w:rFonts w:ascii="Times New Roman" w:hAnsi="Times New Roman" w:cs="Times New Roman"/>
          <w:sz w:val="24"/>
          <w:szCs w:val="24"/>
        </w:rPr>
        <w:t xml:space="preserve">n. </w:t>
      </w:r>
      <w:r w:rsidRPr="00D11260">
        <w:rPr>
          <w:rFonts w:ascii="Times New Roman" w:hAnsi="Times New Roman" w:cs="Times New Roman"/>
          <w:sz w:val="24"/>
          <w:szCs w:val="24"/>
        </w:rPr>
        <w:t>81/08 s.m.i.)</w:t>
      </w:r>
      <w:r>
        <w:rPr>
          <w:rFonts w:ascii="Times New Roman" w:hAnsi="Times New Roman" w:cs="Times New Roman"/>
          <w:sz w:val="24"/>
          <w:szCs w:val="24"/>
        </w:rPr>
        <w:t xml:space="preserve"> viene individuato EBITEN quale orga</w:t>
      </w:r>
      <w:r w:rsidR="0056192F">
        <w:rPr>
          <w:rFonts w:ascii="Times New Roman" w:hAnsi="Times New Roman" w:cs="Times New Roman"/>
          <w:sz w:val="24"/>
          <w:szCs w:val="24"/>
        </w:rPr>
        <w:t>nismo bilaterale</w:t>
      </w:r>
      <w:r w:rsidR="00721D24" w:rsidRPr="00721D24">
        <w:t xml:space="preserve"> </w:t>
      </w:r>
      <w:r w:rsidR="00FE4E8A">
        <w:rPr>
          <w:rFonts w:ascii="Times New Roman" w:hAnsi="Times New Roman" w:cs="Times New Roman"/>
          <w:sz w:val="24"/>
          <w:szCs w:val="24"/>
        </w:rPr>
        <w:t>di riferimento</w:t>
      </w:r>
      <w:r w:rsidR="00721D24">
        <w:rPr>
          <w:rFonts w:ascii="Times New Roman" w:hAnsi="Times New Roman" w:cs="Times New Roman"/>
          <w:sz w:val="24"/>
          <w:szCs w:val="24"/>
        </w:rPr>
        <w:t>,</w:t>
      </w:r>
      <w:r w:rsidR="0056192F">
        <w:rPr>
          <w:rFonts w:ascii="Times New Roman" w:hAnsi="Times New Roman" w:cs="Times New Roman"/>
          <w:sz w:val="24"/>
          <w:szCs w:val="24"/>
        </w:rPr>
        <w:t xml:space="preserve"> che opererà in base ai propri regolamenti </w:t>
      </w:r>
      <w:r w:rsidR="0056192F" w:rsidRPr="00B41915">
        <w:rPr>
          <w:rFonts w:ascii="Times New Roman" w:hAnsi="Times New Roman" w:cs="Times New Roman"/>
          <w:sz w:val="24"/>
          <w:szCs w:val="24"/>
        </w:rPr>
        <w:t>interni.</w:t>
      </w:r>
      <w:r w:rsidR="00B41915" w:rsidRPr="00B41915">
        <w:rPr>
          <w:rFonts w:ascii="Times New Roman" w:hAnsi="Times New Roman" w:cs="Times New Roman"/>
          <w:sz w:val="24"/>
          <w:szCs w:val="24"/>
        </w:rPr>
        <w:t xml:space="preserve"> </w:t>
      </w:r>
      <w:r w:rsidR="00E07142">
        <w:rPr>
          <w:rFonts w:ascii="Times New Roman" w:hAnsi="Times New Roman" w:cs="Times New Roman"/>
          <w:sz w:val="24"/>
          <w:szCs w:val="24"/>
        </w:rPr>
        <w:t>In caso di mancanza transitoria d</w:t>
      </w:r>
      <w:r w:rsidR="0039059E">
        <w:rPr>
          <w:rFonts w:ascii="Times New Roman" w:hAnsi="Times New Roman" w:cs="Times New Roman"/>
          <w:sz w:val="24"/>
          <w:szCs w:val="24"/>
        </w:rPr>
        <w:t xml:space="preserve">elle articolazioni competenti per territorio </w:t>
      </w:r>
      <w:r w:rsidR="00E07142">
        <w:rPr>
          <w:rFonts w:ascii="Times New Roman" w:hAnsi="Times New Roman" w:cs="Times New Roman"/>
          <w:sz w:val="24"/>
          <w:szCs w:val="24"/>
        </w:rPr>
        <w:t xml:space="preserve">dell’EBITEN opererà in via sussidiaria l’EBITEN svolgendo le funzioni </w:t>
      </w:r>
      <w:r w:rsidR="00904F5D">
        <w:rPr>
          <w:rFonts w:ascii="Times New Roman" w:hAnsi="Times New Roman" w:cs="Times New Roman"/>
          <w:sz w:val="24"/>
          <w:szCs w:val="24"/>
        </w:rPr>
        <w:t xml:space="preserve">proprie </w:t>
      </w:r>
      <w:r w:rsidR="00E07142">
        <w:rPr>
          <w:rFonts w:ascii="Times New Roman" w:hAnsi="Times New Roman" w:cs="Times New Roman"/>
          <w:sz w:val="24"/>
          <w:szCs w:val="24"/>
        </w:rPr>
        <w:t xml:space="preserve">delle articolazioni </w:t>
      </w:r>
      <w:r w:rsidR="0039059E">
        <w:rPr>
          <w:rFonts w:ascii="Times New Roman" w:hAnsi="Times New Roman" w:cs="Times New Roman"/>
          <w:sz w:val="24"/>
          <w:szCs w:val="24"/>
        </w:rPr>
        <w:t>territoriali (regionali/provinciali)</w:t>
      </w:r>
      <w:r w:rsidR="00E07142">
        <w:rPr>
          <w:rFonts w:ascii="Times New Roman" w:hAnsi="Times New Roman" w:cs="Times New Roman"/>
          <w:sz w:val="24"/>
          <w:szCs w:val="24"/>
        </w:rPr>
        <w:t xml:space="preserve"> con modalità da questo definite.</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Ai fini dell'applicazione delle classi dimensionali previste dalla presente parte prima sono conteggiati tutti i lavoratori, non in prova, che prestano la loro attività nella sede aziendale o nell'unità produttiva.</w:t>
      </w:r>
    </w:p>
    <w:p w:rsidR="00595CD3" w:rsidRPr="005A6DFA" w:rsidRDefault="005A6DFA" w:rsidP="005A6DFA">
      <w:pPr>
        <w:jc w:val="center"/>
        <w:rPr>
          <w:rFonts w:ascii="Times New Roman" w:hAnsi="Times New Roman" w:cs="Times New Roman"/>
          <w:b/>
          <w:sz w:val="24"/>
          <w:szCs w:val="24"/>
        </w:rPr>
      </w:pPr>
      <w:r>
        <w:rPr>
          <w:rFonts w:ascii="Times New Roman" w:hAnsi="Times New Roman" w:cs="Times New Roman"/>
          <w:b/>
          <w:sz w:val="24"/>
          <w:szCs w:val="24"/>
        </w:rPr>
        <w:t>RAPPRESENTANZA</w:t>
      </w:r>
      <w:r w:rsidR="00595CD3" w:rsidRPr="005A6DFA">
        <w:rPr>
          <w:rFonts w:ascii="Times New Roman" w:hAnsi="Times New Roman" w:cs="Times New Roman"/>
          <w:b/>
          <w:sz w:val="24"/>
          <w:szCs w:val="24"/>
        </w:rPr>
        <w:t xml:space="preserve"> DEI LAVORATORI PER LA SICU</w:t>
      </w:r>
      <w:r>
        <w:rPr>
          <w:rFonts w:ascii="Times New Roman" w:hAnsi="Times New Roman" w:cs="Times New Roman"/>
          <w:b/>
          <w:sz w:val="24"/>
          <w:szCs w:val="24"/>
        </w:rPr>
        <w:t>REZZA</w:t>
      </w:r>
    </w:p>
    <w:p w:rsidR="00595CD3" w:rsidRPr="00595CD3" w:rsidRDefault="00595CD3" w:rsidP="00E257A7">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r>
      <w:r w:rsidR="00414AE8" w:rsidRPr="00414AE8">
        <w:rPr>
          <w:rFonts w:ascii="Times New Roman" w:hAnsi="Times New Roman" w:cs="Times New Roman"/>
          <w:sz w:val="24"/>
          <w:szCs w:val="24"/>
        </w:rPr>
        <w:t>In tutte le aziende, o unità produttive, è eletto o designato il rappresentante dei lavoratori per la sicurezza.</w:t>
      </w:r>
    </w:p>
    <w:p w:rsidR="00543A40" w:rsidRDefault="00543A40"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Nelle aziende o unità produttive fino a</w:t>
      </w:r>
      <w:r>
        <w:rPr>
          <w:rFonts w:ascii="Times New Roman" w:hAnsi="Times New Roman" w:cs="Times New Roman"/>
          <w:sz w:val="24"/>
          <w:szCs w:val="24"/>
        </w:rPr>
        <w:t xml:space="preserve"> 15 lavoratori </w:t>
      </w:r>
      <w:r w:rsidR="00873C24">
        <w:rPr>
          <w:rFonts w:ascii="Times New Roman" w:hAnsi="Times New Roman" w:cs="Times New Roman"/>
          <w:sz w:val="24"/>
          <w:szCs w:val="24"/>
        </w:rPr>
        <w:t xml:space="preserve">il </w:t>
      </w:r>
      <w:r>
        <w:rPr>
          <w:rFonts w:ascii="Times New Roman" w:hAnsi="Times New Roman" w:cs="Times New Roman"/>
          <w:sz w:val="24"/>
          <w:szCs w:val="24"/>
        </w:rPr>
        <w:t>Rappresentante</w:t>
      </w:r>
      <w:r w:rsidRPr="00595CD3">
        <w:rPr>
          <w:rFonts w:ascii="Times New Roman" w:hAnsi="Times New Roman" w:cs="Times New Roman"/>
          <w:sz w:val="24"/>
          <w:szCs w:val="24"/>
        </w:rPr>
        <w:t xml:space="preserve"> dei lavoratori per la sicur</w:t>
      </w:r>
      <w:r>
        <w:rPr>
          <w:rFonts w:ascii="Times New Roman" w:hAnsi="Times New Roman" w:cs="Times New Roman"/>
          <w:sz w:val="24"/>
          <w:szCs w:val="24"/>
        </w:rPr>
        <w:t xml:space="preserve">ezza è, di norma, territoriale. Per tutto quanto concerne la figura del </w:t>
      </w:r>
      <w:r w:rsidR="008F30A1">
        <w:rPr>
          <w:rFonts w:ascii="Times New Roman" w:hAnsi="Times New Roman" w:cs="Times New Roman"/>
          <w:sz w:val="24"/>
          <w:szCs w:val="24"/>
        </w:rPr>
        <w:t>rappresentante dei lavoratori per la sicurezza territoriale, in sigla RLST, ex art. 48 D.Lgs. n.</w:t>
      </w:r>
      <w:r w:rsidR="00C95000">
        <w:rPr>
          <w:rFonts w:ascii="Times New Roman" w:hAnsi="Times New Roman" w:cs="Times New Roman"/>
          <w:sz w:val="24"/>
          <w:szCs w:val="24"/>
        </w:rPr>
        <w:t xml:space="preserve"> </w:t>
      </w:r>
      <w:r w:rsidR="008F30A1">
        <w:rPr>
          <w:rFonts w:ascii="Times New Roman" w:hAnsi="Times New Roman" w:cs="Times New Roman"/>
          <w:sz w:val="24"/>
          <w:szCs w:val="24"/>
        </w:rPr>
        <w:t>81/2008</w:t>
      </w:r>
      <w:r>
        <w:rPr>
          <w:rFonts w:ascii="Times New Roman" w:hAnsi="Times New Roman" w:cs="Times New Roman"/>
          <w:sz w:val="24"/>
          <w:szCs w:val="24"/>
        </w:rPr>
        <w:t xml:space="preserve">, si rimanda </w:t>
      </w:r>
      <w:r w:rsidRPr="005B78A3">
        <w:rPr>
          <w:rFonts w:ascii="Times New Roman" w:hAnsi="Times New Roman" w:cs="Times New Roman"/>
          <w:sz w:val="24"/>
          <w:szCs w:val="24"/>
        </w:rPr>
        <w:t>all’“</w:t>
      </w:r>
      <w:r w:rsidRPr="005B78A3">
        <w:rPr>
          <w:rFonts w:ascii="Times New Roman" w:hAnsi="Times New Roman" w:cs="Times New Roman"/>
        </w:rPr>
        <w:t>A</w:t>
      </w:r>
      <w:r w:rsidRPr="005B78A3">
        <w:rPr>
          <w:rFonts w:ascii="Times New Roman" w:hAnsi="Times New Roman" w:cs="Times New Roman"/>
          <w:sz w:val="24"/>
          <w:szCs w:val="24"/>
        </w:rPr>
        <w:t>ccordo interconfederale nazionale sul rappresentante dei</w:t>
      </w:r>
      <w:r>
        <w:rPr>
          <w:rFonts w:ascii="Times New Roman" w:hAnsi="Times New Roman" w:cs="Times New Roman"/>
          <w:sz w:val="24"/>
          <w:szCs w:val="24"/>
        </w:rPr>
        <w:t xml:space="preserve"> lavoratori territoriale (RLST</w:t>
      </w:r>
      <w:r w:rsidRPr="005B78A3">
        <w:rPr>
          <w:rFonts w:ascii="Times New Roman" w:hAnsi="Times New Roman" w:cs="Times New Roman"/>
          <w:sz w:val="24"/>
          <w:szCs w:val="24"/>
        </w:rPr>
        <w:t>) per la salute e sicurezza in ambito lavorativo” e all</w:t>
      </w:r>
      <w:r w:rsidR="00B03AEA">
        <w:rPr>
          <w:rFonts w:ascii="Times New Roman" w:hAnsi="Times New Roman" w:cs="Times New Roman"/>
          <w:sz w:val="24"/>
          <w:szCs w:val="24"/>
        </w:rPr>
        <w:t>’a</w:t>
      </w:r>
      <w:r w:rsidRPr="005B78A3">
        <w:rPr>
          <w:rFonts w:ascii="Times New Roman" w:hAnsi="Times New Roman" w:cs="Times New Roman"/>
          <w:sz w:val="24"/>
          <w:szCs w:val="24"/>
        </w:rPr>
        <w:t>ccordo integrativo allo stesso</w:t>
      </w:r>
      <w:r>
        <w:rPr>
          <w:rFonts w:ascii="Times New Roman" w:hAnsi="Times New Roman" w:cs="Times New Roman"/>
          <w:sz w:val="24"/>
          <w:szCs w:val="24"/>
        </w:rPr>
        <w:t>,</w:t>
      </w:r>
      <w:r w:rsidRPr="005B78A3">
        <w:rPr>
          <w:rFonts w:ascii="Times New Roman" w:hAnsi="Times New Roman" w:cs="Times New Roman"/>
          <w:sz w:val="24"/>
          <w:szCs w:val="24"/>
        </w:rPr>
        <w:t xml:space="preserve"> sottoscritti rispettivamente in data 28 febbraio 2012 e 03 aprile 2012</w:t>
      </w:r>
      <w:r>
        <w:rPr>
          <w:rFonts w:ascii="Times New Roman" w:hAnsi="Times New Roman" w:cs="Times New Roman"/>
          <w:sz w:val="24"/>
          <w:szCs w:val="24"/>
        </w:rPr>
        <w:t xml:space="preserve"> da considerarsi </w:t>
      </w:r>
      <w:r w:rsidRPr="005B78A3">
        <w:rPr>
          <w:rFonts w:ascii="Times New Roman" w:hAnsi="Times New Roman" w:cs="Times New Roman"/>
          <w:sz w:val="24"/>
          <w:szCs w:val="24"/>
        </w:rPr>
        <w:t>parti integranti e sostanziali de</w:t>
      </w:r>
      <w:r>
        <w:rPr>
          <w:rFonts w:ascii="Times New Roman" w:hAnsi="Times New Roman" w:cs="Times New Roman"/>
          <w:sz w:val="24"/>
          <w:szCs w:val="24"/>
        </w:rPr>
        <w:t>l presente atto.</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 xml:space="preserve">Nelle Aziende o unità produttive con più di 15 lavoratori il numero minimo dei RLS è quello previsto dal comma 7 dell'art. 47 del D.Lgs. n. 81/2008; la contrattazione collettiva nazionale di categoria, in relazione alle peculiarità dei rischi presenti nei differenti comparti, potrà definire un numero </w:t>
      </w:r>
      <w:r w:rsidR="00CB6C21" w:rsidRPr="00CB6C21">
        <w:rPr>
          <w:rFonts w:ascii="Times New Roman" w:hAnsi="Times New Roman" w:cs="Times New Roman"/>
          <w:sz w:val="24"/>
          <w:szCs w:val="24"/>
        </w:rPr>
        <w:t xml:space="preserve">diverso </w:t>
      </w:r>
      <w:r w:rsidRPr="00595CD3">
        <w:rPr>
          <w:rFonts w:ascii="Times New Roman" w:hAnsi="Times New Roman" w:cs="Times New Roman"/>
          <w:sz w:val="24"/>
          <w:szCs w:val="24"/>
        </w:rPr>
        <w:t>di RLS.</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Per l'espletamento dei compiti previsti dall’art. 50 del D.Lgs n. 81/2008 e s.m.i., ad ogni RLS vengono riconosciuti permessi retribuiti pari a 40 ore per anno sia nelle aziende fino a 15 addetti che in quelle con più di 15 addetti.</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L’utilizzo di tali permessi deve essere comunicato alla direzione aziendale con almeno 48 ore di preavviso, tenendo anche conto delle obiettive esigenze tecnico-produttivo-organizzative dell'azienda; sono fatti salvi i casi di forz</w:t>
      </w:r>
      <w:r w:rsidR="00C95000">
        <w:rPr>
          <w:rFonts w:ascii="Times New Roman" w:hAnsi="Times New Roman" w:cs="Times New Roman"/>
          <w:sz w:val="24"/>
          <w:szCs w:val="24"/>
        </w:rPr>
        <w:t>a maggiore. Non vengono imputate</w:t>
      </w:r>
      <w:r w:rsidRPr="00595CD3">
        <w:rPr>
          <w:rFonts w:ascii="Times New Roman" w:hAnsi="Times New Roman" w:cs="Times New Roman"/>
          <w:sz w:val="24"/>
          <w:szCs w:val="24"/>
        </w:rPr>
        <w:t xml:space="preserve"> a tali permessi le ore </w:t>
      </w:r>
      <w:r w:rsidRPr="00595CD3">
        <w:rPr>
          <w:rFonts w:ascii="Times New Roman" w:hAnsi="Times New Roman" w:cs="Times New Roman"/>
          <w:sz w:val="24"/>
          <w:szCs w:val="24"/>
        </w:rPr>
        <w:lastRenderedPageBreak/>
        <w:t>utilizzate per l'espletamento dei compiti istituzionali previsti dall’art. 50, comma 1 lett. b), c), d), e), f), g), i), l), n), del D.Lgs. n. 81/2008 e s.m.i.</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Indipendentemente dalla classe dimensionale dell'azienda, qualora non si proceda alle elezioni previste dall’art. 47, commi 3 e 4</w:t>
      </w:r>
      <w:r w:rsidR="00C95000">
        <w:rPr>
          <w:rFonts w:ascii="Times New Roman" w:hAnsi="Times New Roman" w:cs="Times New Roman"/>
          <w:sz w:val="24"/>
          <w:szCs w:val="24"/>
        </w:rPr>
        <w:t>,</w:t>
      </w:r>
      <w:r w:rsidRPr="00595CD3">
        <w:rPr>
          <w:rFonts w:ascii="Times New Roman" w:hAnsi="Times New Roman" w:cs="Times New Roman"/>
          <w:sz w:val="24"/>
          <w:szCs w:val="24"/>
        </w:rPr>
        <w:t xml:space="preserve"> del D.Lgs. n. 81/2008 e s.m.i, le funzioni di rappresentante dei lavoratori per la sicurezza sono esercitate dai rappresentanti di cui agli artt. 48 e 49 del D.Lgs. n. 81/2008 e s.m.i.</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Gli effetti del presente accordo trovano applicazione anche per i RLS già eletti alla data di stipula dell'accordo stesso e fino al termine del mandato.</w:t>
      </w:r>
    </w:p>
    <w:p w:rsidR="00D13A95" w:rsidRDefault="00595CD3" w:rsidP="00180CB9">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I predetti RLS rimangono in carica fino al termine del mandato purché siano stati istituiti e regolarmente formati (ai sensi dell'art. 37, comma 12</w:t>
      </w:r>
      <w:r w:rsidR="00C95000">
        <w:rPr>
          <w:rFonts w:ascii="Times New Roman" w:hAnsi="Times New Roman" w:cs="Times New Roman"/>
          <w:sz w:val="24"/>
          <w:szCs w:val="24"/>
        </w:rPr>
        <w:t>,</w:t>
      </w:r>
      <w:r w:rsidRPr="00595CD3">
        <w:rPr>
          <w:rFonts w:ascii="Times New Roman" w:hAnsi="Times New Roman" w:cs="Times New Roman"/>
          <w:sz w:val="24"/>
          <w:szCs w:val="24"/>
        </w:rPr>
        <w:t xml:space="preserve"> del D.Lgs. n. 81/2008 e s.m.i.).</w:t>
      </w:r>
      <w:r w:rsidR="00E257A7">
        <w:rPr>
          <w:rFonts w:ascii="Times New Roman" w:hAnsi="Times New Roman" w:cs="Times New Roman"/>
          <w:sz w:val="24"/>
          <w:szCs w:val="24"/>
        </w:rPr>
        <w:t xml:space="preserve"> Le aziende comunicheranno all’EBITEN territorialmente competente</w:t>
      </w:r>
      <w:r w:rsidRPr="00595CD3">
        <w:rPr>
          <w:rFonts w:ascii="Times New Roman" w:hAnsi="Times New Roman" w:cs="Times New Roman"/>
          <w:sz w:val="24"/>
          <w:szCs w:val="24"/>
        </w:rPr>
        <w:t xml:space="preserve"> </w:t>
      </w:r>
      <w:r w:rsidR="00BE4B83">
        <w:rPr>
          <w:rFonts w:ascii="Times New Roman" w:hAnsi="Times New Roman" w:cs="Times New Roman"/>
          <w:sz w:val="24"/>
          <w:szCs w:val="24"/>
        </w:rPr>
        <w:t xml:space="preserve">o, in assenza, all’EBITEN </w:t>
      </w:r>
      <w:r w:rsidRPr="00595CD3">
        <w:rPr>
          <w:rFonts w:ascii="Times New Roman" w:hAnsi="Times New Roman" w:cs="Times New Roman"/>
          <w:sz w:val="24"/>
          <w:szCs w:val="24"/>
        </w:rPr>
        <w:t>i nominativi degli RLS e i riferimenti dell'intervenuta formazione dagli stessi ricevuta.</w:t>
      </w:r>
    </w:p>
    <w:p w:rsidR="00595CD3" w:rsidRPr="008F103B" w:rsidRDefault="00595CD3" w:rsidP="008F103B">
      <w:pPr>
        <w:jc w:val="center"/>
        <w:rPr>
          <w:rFonts w:ascii="Times New Roman" w:hAnsi="Times New Roman" w:cs="Times New Roman"/>
          <w:b/>
          <w:sz w:val="24"/>
          <w:szCs w:val="24"/>
        </w:rPr>
      </w:pPr>
      <w:r w:rsidRPr="008F103B">
        <w:rPr>
          <w:rFonts w:ascii="Times New Roman" w:hAnsi="Times New Roman" w:cs="Times New Roman"/>
          <w:b/>
          <w:sz w:val="24"/>
          <w:szCs w:val="24"/>
        </w:rPr>
        <w:t>RAPPRESENTANTE DEI LAVORATORI PER LA SICUREZZA</w:t>
      </w:r>
      <w:r w:rsidR="002731F9">
        <w:rPr>
          <w:rFonts w:ascii="Times New Roman" w:hAnsi="Times New Roman" w:cs="Times New Roman"/>
          <w:b/>
          <w:sz w:val="24"/>
          <w:szCs w:val="24"/>
        </w:rPr>
        <w:t xml:space="preserve"> (RLS)</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Elettorato attivo e</w:t>
      </w:r>
      <w:r w:rsidR="00E07142">
        <w:rPr>
          <w:rFonts w:ascii="Times New Roman" w:hAnsi="Times New Roman" w:cs="Times New Roman"/>
          <w:sz w:val="24"/>
          <w:szCs w:val="24"/>
        </w:rPr>
        <w:t xml:space="preserve"> passivo </w:t>
      </w:r>
      <w:r w:rsidR="003E5FE3">
        <w:rPr>
          <w:rFonts w:ascii="Times New Roman" w:hAnsi="Times New Roman" w:cs="Times New Roman"/>
          <w:sz w:val="24"/>
          <w:szCs w:val="24"/>
        </w:rPr>
        <w:t>–</w:t>
      </w:r>
      <w:r w:rsidR="00E07142">
        <w:rPr>
          <w:rFonts w:ascii="Times New Roman" w:hAnsi="Times New Roman" w:cs="Times New Roman"/>
          <w:sz w:val="24"/>
          <w:szCs w:val="24"/>
        </w:rPr>
        <w:t xml:space="preserve"> </w:t>
      </w:r>
      <w:r w:rsidRPr="00595CD3">
        <w:rPr>
          <w:rFonts w:ascii="Times New Roman" w:hAnsi="Times New Roman" w:cs="Times New Roman"/>
          <w:sz w:val="24"/>
          <w:szCs w:val="24"/>
        </w:rPr>
        <w:t>Hanno diritto al voto tutti i lavoratori che prestino la loro attività nell'azienda o nell'unità produttiva. Possono essere eletti tutti i lavoratori non in prova alla data delle elezioni purché il loro rapporto di lavoro abbia durata almeno pari alla durata del mandato.</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 xml:space="preserve">Modalità elettorali </w:t>
      </w:r>
      <w:r w:rsidR="003E5FE3">
        <w:rPr>
          <w:rFonts w:ascii="Times New Roman" w:hAnsi="Times New Roman" w:cs="Times New Roman"/>
          <w:sz w:val="24"/>
          <w:szCs w:val="24"/>
        </w:rPr>
        <w:t>–</w:t>
      </w:r>
      <w:r w:rsidRPr="00595CD3">
        <w:rPr>
          <w:rFonts w:ascii="Times New Roman" w:hAnsi="Times New Roman" w:cs="Times New Roman"/>
          <w:sz w:val="24"/>
          <w:szCs w:val="24"/>
        </w:rPr>
        <w:t xml:space="preserve"> L’elezione si svolgerà a suffragio universale diretto, a scrutinio segreto, anche per candidature concorrenti e si svolgerà in orario di lavoro con tempo predeterminato con la direzione aziendale. Risulterà eletto il lavoratore/trice che avrà ottenuto il maggior numero di voti espressi purché abbia partecipato alla votazione la maggioranza semplice dei lavoratori che prestano la loro attività nell'azienda o nell'unità produttiva. </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 xml:space="preserve">Prima dell'elezione i lavoratori nomineranno al loro interno il segretario del seggio elettorale, che dopo lo spoglio delle schede provvederà a redigere il verbale della elezione. Copia del verbale sarà immediatamente consegnata alla direzione aziendale e inviata da questa </w:t>
      </w:r>
      <w:r w:rsidR="008F103B" w:rsidRPr="008F103B">
        <w:rPr>
          <w:rFonts w:ascii="Times New Roman" w:hAnsi="Times New Roman" w:cs="Times New Roman"/>
          <w:sz w:val="24"/>
          <w:szCs w:val="24"/>
        </w:rPr>
        <w:t>all’EBITEN territorialmente competente</w:t>
      </w:r>
      <w:r w:rsidR="00A966FD">
        <w:rPr>
          <w:rFonts w:ascii="Times New Roman" w:hAnsi="Times New Roman" w:cs="Times New Roman"/>
          <w:sz w:val="24"/>
          <w:szCs w:val="24"/>
        </w:rPr>
        <w:t xml:space="preserve"> o, in assenza, all’EBITEN</w:t>
      </w:r>
      <w:r w:rsidR="008F103B">
        <w:rPr>
          <w:rFonts w:ascii="Times New Roman" w:hAnsi="Times New Roman" w:cs="Times New Roman"/>
          <w:sz w:val="24"/>
          <w:szCs w:val="24"/>
        </w:rPr>
        <w:t>.</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Durata dell'incarico - Il RLS resta in carica per 3 anni. Nel caso di dimissioni, il RLS, può esercitare le proprie funzioni fino a nuova elezione e comunque non oltre 30 giorni. In tal caso al RLS spettano le ore di permesso per l'esercizio della sua funzione per la quota relativa al periodo residuo dì durata nelle funzioni.</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In caso di non utilizzo della proroga di cui al precedente comma, i diritti di rappresentanza, di consultazione e di</w:t>
      </w:r>
      <w:r w:rsidR="00F17142">
        <w:rPr>
          <w:rFonts w:ascii="Times New Roman" w:hAnsi="Times New Roman" w:cs="Times New Roman"/>
          <w:sz w:val="24"/>
          <w:szCs w:val="24"/>
        </w:rPr>
        <w:t xml:space="preserve"> informazione saranno esercitati</w:t>
      </w:r>
      <w:r w:rsidRPr="00595CD3">
        <w:rPr>
          <w:rFonts w:ascii="Times New Roman" w:hAnsi="Times New Roman" w:cs="Times New Roman"/>
          <w:sz w:val="24"/>
          <w:szCs w:val="24"/>
        </w:rPr>
        <w:t xml:space="preserve"> da</w:t>
      </w:r>
      <w:r w:rsidR="00C95000">
        <w:rPr>
          <w:rFonts w:ascii="Times New Roman" w:hAnsi="Times New Roman" w:cs="Times New Roman"/>
          <w:sz w:val="24"/>
          <w:szCs w:val="24"/>
        </w:rPr>
        <w:t>l</w:t>
      </w:r>
      <w:r w:rsidR="005A6DFA">
        <w:rPr>
          <w:rFonts w:ascii="Times New Roman" w:hAnsi="Times New Roman" w:cs="Times New Roman"/>
          <w:sz w:val="24"/>
          <w:szCs w:val="24"/>
        </w:rPr>
        <w:t xml:space="preserve"> RSA</w:t>
      </w:r>
      <w:r w:rsidRPr="00595CD3">
        <w:rPr>
          <w:rFonts w:ascii="Times New Roman" w:hAnsi="Times New Roman" w:cs="Times New Roman"/>
          <w:sz w:val="24"/>
          <w:szCs w:val="24"/>
        </w:rPr>
        <w:t>. Su iniziativa dei lavoratori, il RLS può essere revocato con una maggioranza del 50% + 1 degli aventi diritto al voto, risultante da atto scritto consegnato contestualmente dalle OO.SS. firmatarie del presente accordo alla direzione aziendale.</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In entrambi i casi, nei 30 giorni successivi, saranno indette nuove elezioni con le modalità sopra descritte</w:t>
      </w:r>
      <w:r w:rsidR="00C95000">
        <w:rPr>
          <w:rFonts w:ascii="Times New Roman" w:hAnsi="Times New Roman" w:cs="Times New Roman"/>
          <w:sz w:val="24"/>
          <w:szCs w:val="24"/>
        </w:rPr>
        <w:t>,</w:t>
      </w:r>
      <w:r w:rsidRPr="00595CD3">
        <w:rPr>
          <w:rFonts w:ascii="Times New Roman" w:hAnsi="Times New Roman" w:cs="Times New Roman"/>
          <w:sz w:val="24"/>
          <w:szCs w:val="24"/>
        </w:rPr>
        <w:t xml:space="preserve"> in quanto applicabili.</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 xml:space="preserve">Al RLS sono applicate in conformità al comma 2, dell'art. 50 del D.Lgs. n. 81/2008 e s.m.i. le tutele previste dalla L. </w:t>
      </w:r>
      <w:r w:rsidR="00057EBD">
        <w:rPr>
          <w:rFonts w:ascii="Times New Roman" w:hAnsi="Times New Roman" w:cs="Times New Roman"/>
          <w:sz w:val="24"/>
          <w:szCs w:val="24"/>
        </w:rPr>
        <w:t xml:space="preserve">n. </w:t>
      </w:r>
      <w:r w:rsidRPr="00595CD3">
        <w:rPr>
          <w:rFonts w:ascii="Times New Roman" w:hAnsi="Times New Roman" w:cs="Times New Roman"/>
          <w:sz w:val="24"/>
          <w:szCs w:val="24"/>
        </w:rPr>
        <w:t>300/1970.</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Strumenti e modalità p</w:t>
      </w:r>
      <w:r w:rsidR="00C95000">
        <w:rPr>
          <w:rFonts w:ascii="Times New Roman" w:hAnsi="Times New Roman" w:cs="Times New Roman"/>
          <w:sz w:val="24"/>
          <w:szCs w:val="24"/>
        </w:rPr>
        <w:t xml:space="preserve">er l'espletamento dell'incarico - </w:t>
      </w:r>
      <w:r w:rsidRPr="00595CD3">
        <w:rPr>
          <w:rFonts w:ascii="Times New Roman" w:hAnsi="Times New Roman" w:cs="Times New Roman"/>
          <w:sz w:val="24"/>
          <w:szCs w:val="24"/>
        </w:rPr>
        <w:t xml:space="preserve"> In applicazione dell'art. 50 del D.lgs. n. 81/2008 e s.m.i, al RLS verranno fornite, anche su sua richiesta, le informazioni e la documentazione aziendale ivi prevista per il più proficuo espletamento dell’incarico. Ai sensi dell' art. 50, comma 4</w:t>
      </w:r>
      <w:r w:rsidR="00C95000">
        <w:rPr>
          <w:rFonts w:ascii="Times New Roman" w:hAnsi="Times New Roman" w:cs="Times New Roman"/>
          <w:sz w:val="24"/>
          <w:szCs w:val="24"/>
        </w:rPr>
        <w:t>,</w:t>
      </w:r>
      <w:r w:rsidRPr="00595CD3">
        <w:rPr>
          <w:rFonts w:ascii="Times New Roman" w:hAnsi="Times New Roman" w:cs="Times New Roman"/>
          <w:sz w:val="24"/>
          <w:szCs w:val="24"/>
        </w:rPr>
        <w:t xml:space="preserve"> del D.lgs. n. 81/2008 e s.m.i, il RLS, per l'espletamento della sua funzione, riceve copia del documento di valutazione dei rischi. Di tali dati e dei processi produttivi di cui sia messo o venga comunque a conoscenza, il RLS è tenuto a farne uso nel rispetto di quanto previsto al comma 6 dell'art. 50 del D.lgs. n. 81/2008 e s.m.i..</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Il datore di lavoro consulta il RLS su tutti gli eventi per i quali la disciplina legislativa e la contrattazione prevede un intervento consultivo dello stesso.</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La consultazione preventiva di cui all'art. 50, comma 1, lettera b) del D.lgs. n. 81/2008 e s.m.i verrà effettuata dall'azienda in modo da consentire al RLS di fornire il proprio contributo anche attraverso la consulenza di esperti individuati a</w:t>
      </w:r>
      <w:r w:rsidR="007B1BBA">
        <w:rPr>
          <w:rFonts w:ascii="Times New Roman" w:hAnsi="Times New Roman" w:cs="Times New Roman"/>
          <w:sz w:val="24"/>
          <w:szCs w:val="24"/>
        </w:rPr>
        <w:t>ttraverso l'EBITEN</w:t>
      </w:r>
      <w:r w:rsidR="001F1860">
        <w:rPr>
          <w:rFonts w:ascii="Times New Roman" w:hAnsi="Times New Roman" w:cs="Times New Roman"/>
          <w:sz w:val="24"/>
          <w:szCs w:val="24"/>
        </w:rPr>
        <w:t xml:space="preserve"> territorialmente competente o, in assenza, </w:t>
      </w:r>
      <w:r w:rsidR="00FA2E3A">
        <w:rPr>
          <w:rFonts w:ascii="Times New Roman" w:hAnsi="Times New Roman" w:cs="Times New Roman"/>
          <w:sz w:val="24"/>
          <w:szCs w:val="24"/>
        </w:rPr>
        <w:t>per il tramite del</w:t>
      </w:r>
      <w:r w:rsidR="001F1860">
        <w:rPr>
          <w:rFonts w:ascii="Times New Roman" w:hAnsi="Times New Roman" w:cs="Times New Roman"/>
          <w:sz w:val="24"/>
          <w:szCs w:val="24"/>
        </w:rPr>
        <w:t>l’EBITEN</w:t>
      </w:r>
      <w:r w:rsidRPr="00595CD3">
        <w:rPr>
          <w:rFonts w:ascii="Times New Roman" w:hAnsi="Times New Roman" w:cs="Times New Roman"/>
          <w:sz w:val="24"/>
          <w:szCs w:val="24"/>
        </w:rPr>
        <w:t>. Il verbale della consultazione deve riportare le osservazioni e le proposte formulate dal RLS che, a conferma dell'avvenuta consultazione, appone la propria firma sul verbale della stessa.</w:t>
      </w:r>
    </w:p>
    <w:p w:rsidR="00595CD3" w:rsidRPr="00595CD3" w:rsidRDefault="00C95000" w:rsidP="00595CD3">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Riunioni periodiche - </w:t>
      </w:r>
      <w:r w:rsidR="00595CD3" w:rsidRPr="00595CD3">
        <w:rPr>
          <w:rFonts w:ascii="Times New Roman" w:hAnsi="Times New Roman" w:cs="Times New Roman"/>
          <w:sz w:val="24"/>
          <w:szCs w:val="24"/>
        </w:rPr>
        <w:t>Le riunioni periodiche, di cui all’art. 35 del D.lgs. n. 81/2008 e s.m.i, saranno convocate con un preavviso dì almeno 5 giorni lavorativi, sulla base di un ordine del giorno scritto predisposto dall’azienda. Il RL</w:t>
      </w:r>
      <w:r w:rsidR="0051735E">
        <w:rPr>
          <w:rFonts w:ascii="Times New Roman" w:hAnsi="Times New Roman" w:cs="Times New Roman"/>
          <w:sz w:val="24"/>
          <w:szCs w:val="24"/>
        </w:rPr>
        <w:t>S potrà richiederne integrazioni</w:t>
      </w:r>
      <w:r w:rsidR="00595CD3" w:rsidRPr="00595CD3">
        <w:rPr>
          <w:rFonts w:ascii="Times New Roman" w:hAnsi="Times New Roman" w:cs="Times New Roman"/>
          <w:sz w:val="24"/>
          <w:szCs w:val="24"/>
        </w:rPr>
        <w:t xml:space="preserve"> riferite agli argomenti previsti dallo stesso art. 35 del D.lgs. n. 81/2008 e s.m.i.</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Nelle aziende ovvero unità produttive che occupano più di 15 lavoratori, la riunione ha altresì luogo in occasione di eventuali significative variazioni de</w:t>
      </w:r>
      <w:r w:rsidR="00C95000">
        <w:rPr>
          <w:rFonts w:ascii="Times New Roman" w:hAnsi="Times New Roman" w:cs="Times New Roman"/>
          <w:sz w:val="24"/>
          <w:szCs w:val="24"/>
        </w:rPr>
        <w:t>lle condizioni di esposizione al</w:t>
      </w:r>
      <w:r w:rsidRPr="00595CD3">
        <w:rPr>
          <w:rFonts w:ascii="Times New Roman" w:hAnsi="Times New Roman" w:cs="Times New Roman"/>
          <w:sz w:val="24"/>
          <w:szCs w:val="24"/>
        </w:rPr>
        <w:t xml:space="preserve"> rischio, compresa la programmazione e l'introduzione di nuove tecnologie che hanno riflessi sulla sicurezza e salute dei lavoratori;</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Nelle aziende ovvero unità produttive che occupano fino a 15 lavoratori, nelle stesse ipotesi del presente comma, il RLS può richiedere la convocazione di un'apposita riunione.</w:t>
      </w:r>
    </w:p>
    <w:p w:rsidR="005A6DFA"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w:t>
      </w:r>
      <w:r w:rsidRPr="00595CD3">
        <w:rPr>
          <w:rFonts w:ascii="Times New Roman" w:hAnsi="Times New Roman" w:cs="Times New Roman"/>
          <w:sz w:val="24"/>
          <w:szCs w:val="24"/>
        </w:rPr>
        <w:tab/>
        <w:t>Delle riunioni di cui ai precedenti commi viene redatto apposito verbale che verrà sottoscritto dal RLS e dal rappresent</w:t>
      </w:r>
      <w:r w:rsidR="005A6DFA">
        <w:rPr>
          <w:rFonts w:ascii="Times New Roman" w:hAnsi="Times New Roman" w:cs="Times New Roman"/>
          <w:sz w:val="24"/>
          <w:szCs w:val="24"/>
        </w:rPr>
        <w:t>ante della direzione aziendale.</w:t>
      </w:r>
    </w:p>
    <w:p w:rsidR="00595CD3" w:rsidRPr="005A6DFA" w:rsidRDefault="005A6DFA" w:rsidP="005A6DFA">
      <w:pPr>
        <w:jc w:val="center"/>
        <w:rPr>
          <w:rFonts w:ascii="Times New Roman" w:hAnsi="Times New Roman" w:cs="Times New Roman"/>
          <w:b/>
          <w:sz w:val="24"/>
          <w:szCs w:val="24"/>
        </w:rPr>
      </w:pPr>
      <w:r w:rsidRPr="005A6DFA">
        <w:rPr>
          <w:rFonts w:ascii="Times New Roman" w:hAnsi="Times New Roman" w:cs="Times New Roman"/>
          <w:b/>
          <w:sz w:val="24"/>
          <w:szCs w:val="24"/>
        </w:rPr>
        <w:t>FORMAZIONE RLS</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Il Rappresentante dei Lavoratori per la Sicurezza (RLS) riceve una formazione particolare in materia di salute e sicurezza concernente i rischi specifici esistenti negli ambiti in cui esercita la propria rappresentanza.</w:t>
      </w:r>
    </w:p>
    <w:p w:rsidR="00595CD3" w:rsidRPr="00595CD3" w:rsidRDefault="00595CD3" w:rsidP="00595CD3">
      <w:pPr>
        <w:jc w:val="both"/>
        <w:rPr>
          <w:rFonts w:ascii="Times New Roman" w:hAnsi="Times New Roman" w:cs="Times New Roman"/>
          <w:sz w:val="24"/>
          <w:szCs w:val="24"/>
        </w:rPr>
      </w:pPr>
      <w:r w:rsidRPr="00595CD3">
        <w:rPr>
          <w:rFonts w:ascii="Times New Roman" w:hAnsi="Times New Roman" w:cs="Times New Roman"/>
          <w:sz w:val="24"/>
          <w:szCs w:val="24"/>
        </w:rPr>
        <w:t>La</w:t>
      </w:r>
      <w:r w:rsidR="005A6DFA">
        <w:rPr>
          <w:rFonts w:ascii="Times New Roman" w:hAnsi="Times New Roman" w:cs="Times New Roman"/>
          <w:sz w:val="24"/>
          <w:szCs w:val="24"/>
        </w:rPr>
        <w:t xml:space="preserve"> durata minima del corso è di 32</w:t>
      </w:r>
      <w:r w:rsidRPr="00595CD3">
        <w:rPr>
          <w:rFonts w:ascii="Times New Roman" w:hAnsi="Times New Roman" w:cs="Times New Roman"/>
          <w:sz w:val="24"/>
          <w:szCs w:val="24"/>
        </w:rPr>
        <w:t xml:space="preserve"> ore</w:t>
      </w:r>
      <w:r w:rsidR="007B38C3">
        <w:rPr>
          <w:rFonts w:ascii="Times New Roman" w:hAnsi="Times New Roman" w:cs="Times New Roman"/>
          <w:sz w:val="24"/>
          <w:szCs w:val="24"/>
        </w:rPr>
        <w:t xml:space="preserve"> iniziali</w:t>
      </w:r>
      <w:r w:rsidRPr="00595CD3">
        <w:rPr>
          <w:rFonts w:ascii="Times New Roman" w:hAnsi="Times New Roman" w:cs="Times New Roman"/>
          <w:sz w:val="24"/>
          <w:szCs w:val="24"/>
        </w:rPr>
        <w:t xml:space="preserve">, delle quali 20 ore sui contenuti </w:t>
      </w:r>
      <w:r w:rsidR="00C95000">
        <w:rPr>
          <w:rFonts w:ascii="Times New Roman" w:hAnsi="Times New Roman" w:cs="Times New Roman"/>
          <w:sz w:val="24"/>
          <w:szCs w:val="24"/>
        </w:rPr>
        <w:t xml:space="preserve">minimi indicati all'art. 37, comma </w:t>
      </w:r>
      <w:r w:rsidRPr="00595CD3">
        <w:rPr>
          <w:rFonts w:ascii="Times New Roman" w:hAnsi="Times New Roman" w:cs="Times New Roman"/>
          <w:sz w:val="24"/>
          <w:szCs w:val="24"/>
        </w:rPr>
        <w:t>11, de</w:t>
      </w:r>
      <w:r w:rsidR="005A6DFA">
        <w:rPr>
          <w:rFonts w:ascii="Times New Roman" w:hAnsi="Times New Roman" w:cs="Times New Roman"/>
          <w:sz w:val="24"/>
          <w:szCs w:val="24"/>
        </w:rPr>
        <w:t>l D.Lgs. n. 81/2008 e s.m.i e 12</w:t>
      </w:r>
      <w:r w:rsidRPr="00595CD3">
        <w:rPr>
          <w:rFonts w:ascii="Times New Roman" w:hAnsi="Times New Roman" w:cs="Times New Roman"/>
          <w:sz w:val="24"/>
          <w:szCs w:val="24"/>
        </w:rPr>
        <w:t xml:space="preserve"> ore sui rischi specifici presenti in azienda e le conseguenti misure di prevenzione e protezione adottate, partendo dall'analisi del ciclo produttivo ed approfondendo la conoscenza e competenza sulle specifiche procedure di lavoro (combinate tra mansioni, attrezzature, organizzazione del lavoro ed ambiente di lavoro) della propria realtà lavorativa, coinvolgendo i lavoratori con modalità interattive.</w:t>
      </w:r>
      <w:r w:rsidR="009E4D0F" w:rsidRPr="009E4D0F">
        <w:t xml:space="preserve"> </w:t>
      </w:r>
      <w:r w:rsidR="009E4D0F">
        <w:rPr>
          <w:rFonts w:ascii="Times New Roman" w:hAnsi="Times New Roman" w:cs="Times New Roman"/>
          <w:sz w:val="24"/>
          <w:szCs w:val="24"/>
        </w:rPr>
        <w:t>L</w:t>
      </w:r>
      <w:r w:rsidR="009E4D0F" w:rsidRPr="009E4D0F">
        <w:rPr>
          <w:rFonts w:ascii="Times New Roman" w:hAnsi="Times New Roman" w:cs="Times New Roman"/>
          <w:sz w:val="24"/>
          <w:szCs w:val="24"/>
        </w:rPr>
        <w:t>a contrattazione collettiva nazionale di categoria, in relazione alle peculiarità dei rischi presenti nei differenti comparti, potrà definire un</w:t>
      </w:r>
      <w:r w:rsidR="00D8215C">
        <w:rPr>
          <w:rFonts w:ascii="Times New Roman" w:hAnsi="Times New Roman" w:cs="Times New Roman"/>
          <w:sz w:val="24"/>
          <w:szCs w:val="24"/>
        </w:rPr>
        <w:t>a durata minima del corso</w:t>
      </w:r>
      <w:r w:rsidR="009E4D0F" w:rsidRPr="009E4D0F">
        <w:rPr>
          <w:rFonts w:ascii="Times New Roman" w:hAnsi="Times New Roman" w:cs="Times New Roman"/>
          <w:sz w:val="24"/>
          <w:szCs w:val="24"/>
        </w:rPr>
        <w:t xml:space="preserve"> </w:t>
      </w:r>
      <w:r w:rsidR="00D8215C">
        <w:rPr>
          <w:rFonts w:ascii="Times New Roman" w:hAnsi="Times New Roman" w:cs="Times New Roman"/>
          <w:sz w:val="24"/>
          <w:szCs w:val="24"/>
        </w:rPr>
        <w:t>maggiore rispetto a quella sopra riportata nel rispetto di quanto previsto dalla normativa vigente in materia.</w:t>
      </w:r>
    </w:p>
    <w:p w:rsidR="005A6DFA" w:rsidRPr="005A6DFA" w:rsidRDefault="005A6DFA" w:rsidP="005A6DFA">
      <w:pPr>
        <w:jc w:val="both"/>
        <w:rPr>
          <w:rFonts w:ascii="Times New Roman" w:hAnsi="Times New Roman" w:cs="Times New Roman"/>
          <w:sz w:val="24"/>
          <w:szCs w:val="24"/>
        </w:rPr>
      </w:pPr>
      <w:r w:rsidRPr="005A6DFA">
        <w:rPr>
          <w:rFonts w:ascii="Times New Roman" w:hAnsi="Times New Roman" w:cs="Times New Roman"/>
          <w:sz w:val="24"/>
          <w:szCs w:val="24"/>
        </w:rPr>
        <w:t xml:space="preserve">L'obbligo di aggiornamento periodico prevede una  durata che non può essere inferiore a 4 ore annue per le imprese che occupano dai 15 ai 50 lavoratori e a 8 ore annue per le imprese che occupano più di 50 lavoratori. </w:t>
      </w:r>
      <w:r w:rsidR="00D8215C" w:rsidRPr="00D8215C">
        <w:rPr>
          <w:rFonts w:ascii="Times New Roman" w:hAnsi="Times New Roman" w:cs="Times New Roman"/>
          <w:sz w:val="24"/>
          <w:szCs w:val="24"/>
        </w:rPr>
        <w:t>La contrattazione collettiva nazionale di categoria, in relazione alle peculiarità dei rischi presenti nei differenti comparti, potrà definire una durata minima del</w:t>
      </w:r>
      <w:r w:rsidR="00D8215C">
        <w:rPr>
          <w:rFonts w:ascii="Times New Roman" w:hAnsi="Times New Roman" w:cs="Times New Roman"/>
          <w:sz w:val="24"/>
          <w:szCs w:val="24"/>
        </w:rPr>
        <w:t>l’obbligo di aggiornamento periodico</w:t>
      </w:r>
      <w:r w:rsidR="00D8215C" w:rsidRPr="00D8215C">
        <w:rPr>
          <w:rFonts w:ascii="Times New Roman" w:hAnsi="Times New Roman" w:cs="Times New Roman"/>
          <w:sz w:val="24"/>
          <w:szCs w:val="24"/>
        </w:rPr>
        <w:t xml:space="preserve"> maggiore rispetto a quella sopra riportata nel rispetto di quanto previsto dalla normativa vigente in materia.</w:t>
      </w:r>
    </w:p>
    <w:p w:rsidR="00107F3F" w:rsidRPr="00BE355A" w:rsidRDefault="00C95000" w:rsidP="00BE355A">
      <w:pPr>
        <w:jc w:val="both"/>
        <w:rPr>
          <w:rFonts w:ascii="Times New Roman" w:hAnsi="Times New Roman" w:cs="Times New Roman"/>
          <w:sz w:val="24"/>
          <w:szCs w:val="24"/>
        </w:rPr>
      </w:pPr>
      <w:r>
        <w:rPr>
          <w:rFonts w:ascii="Times New Roman" w:hAnsi="Times New Roman" w:cs="Times New Roman"/>
          <w:sz w:val="24"/>
          <w:szCs w:val="24"/>
        </w:rPr>
        <w:t>La formazione de</w:t>
      </w:r>
      <w:r w:rsidR="005A6DFA" w:rsidRPr="005A6DFA">
        <w:rPr>
          <w:rFonts w:ascii="Times New Roman" w:hAnsi="Times New Roman" w:cs="Times New Roman"/>
          <w:sz w:val="24"/>
          <w:szCs w:val="24"/>
        </w:rPr>
        <w:t xml:space="preserve">i </w:t>
      </w:r>
      <w:r w:rsidR="005A6DFA" w:rsidRPr="001833DA">
        <w:rPr>
          <w:rFonts w:ascii="Times New Roman" w:hAnsi="Times New Roman" w:cs="Times New Roman"/>
          <w:sz w:val="24"/>
          <w:szCs w:val="24"/>
        </w:rPr>
        <w:t>RLS</w:t>
      </w:r>
      <w:r w:rsidR="00EC4CC3" w:rsidRPr="001833DA">
        <w:rPr>
          <w:rFonts w:ascii="Times New Roman" w:hAnsi="Times New Roman" w:cs="Times New Roman"/>
          <w:sz w:val="24"/>
          <w:szCs w:val="24"/>
        </w:rPr>
        <w:t>, che può essere erogata anche in modalità e-learning nel rispetto della normativa vigente,</w:t>
      </w:r>
      <w:r w:rsidR="005A6DFA" w:rsidRPr="001833DA">
        <w:rPr>
          <w:rFonts w:ascii="Times New Roman" w:hAnsi="Times New Roman" w:cs="Times New Roman"/>
          <w:sz w:val="24"/>
          <w:szCs w:val="24"/>
        </w:rPr>
        <w:t xml:space="preserve"> avviene </w:t>
      </w:r>
      <w:r w:rsidR="009D2FFD">
        <w:rPr>
          <w:rFonts w:ascii="Times New Roman" w:hAnsi="Times New Roman" w:cs="Times New Roman"/>
          <w:sz w:val="24"/>
          <w:szCs w:val="24"/>
        </w:rPr>
        <w:t>ex art.37</w:t>
      </w:r>
      <w:r>
        <w:rPr>
          <w:rFonts w:ascii="Times New Roman" w:hAnsi="Times New Roman" w:cs="Times New Roman"/>
          <w:sz w:val="24"/>
          <w:szCs w:val="24"/>
        </w:rPr>
        <w:t>,</w:t>
      </w:r>
      <w:r w:rsidR="009D2FFD">
        <w:rPr>
          <w:rFonts w:ascii="Times New Roman" w:hAnsi="Times New Roman" w:cs="Times New Roman"/>
          <w:sz w:val="24"/>
          <w:szCs w:val="24"/>
        </w:rPr>
        <w:t xml:space="preserve"> comma 12</w:t>
      </w:r>
      <w:r>
        <w:rPr>
          <w:rFonts w:ascii="Times New Roman" w:hAnsi="Times New Roman" w:cs="Times New Roman"/>
          <w:sz w:val="24"/>
          <w:szCs w:val="24"/>
        </w:rPr>
        <w:t>,</w:t>
      </w:r>
      <w:r w:rsidR="009D2FFD">
        <w:rPr>
          <w:rFonts w:ascii="Times New Roman" w:hAnsi="Times New Roman" w:cs="Times New Roman"/>
          <w:sz w:val="24"/>
          <w:szCs w:val="24"/>
        </w:rPr>
        <w:t xml:space="preserve"> D.lgs. </w:t>
      </w:r>
      <w:r w:rsidR="00057EBD">
        <w:rPr>
          <w:rFonts w:ascii="Times New Roman" w:hAnsi="Times New Roman" w:cs="Times New Roman"/>
          <w:sz w:val="24"/>
          <w:szCs w:val="24"/>
        </w:rPr>
        <w:t xml:space="preserve">n. </w:t>
      </w:r>
      <w:r w:rsidR="009D2FFD">
        <w:rPr>
          <w:rFonts w:ascii="Times New Roman" w:hAnsi="Times New Roman" w:cs="Times New Roman"/>
          <w:sz w:val="24"/>
          <w:szCs w:val="24"/>
        </w:rPr>
        <w:t xml:space="preserve">81/08 </w:t>
      </w:r>
      <w:r w:rsidR="005A6DFA" w:rsidRPr="001833DA">
        <w:rPr>
          <w:rFonts w:ascii="Times New Roman" w:hAnsi="Times New Roman" w:cs="Times New Roman"/>
          <w:sz w:val="24"/>
          <w:szCs w:val="24"/>
        </w:rPr>
        <w:t>in collaborazione con l’EBITEN</w:t>
      </w:r>
      <w:r w:rsidR="00517C02">
        <w:rPr>
          <w:rFonts w:ascii="Times New Roman" w:hAnsi="Times New Roman" w:cs="Times New Roman"/>
          <w:sz w:val="24"/>
          <w:szCs w:val="24"/>
        </w:rPr>
        <w:t xml:space="preserve"> territorialmente competente o, in assenza, con l’EBITEN</w:t>
      </w:r>
      <w:r w:rsidR="005A6DFA" w:rsidRPr="001833DA">
        <w:rPr>
          <w:rFonts w:ascii="Times New Roman" w:hAnsi="Times New Roman" w:cs="Times New Roman"/>
          <w:sz w:val="24"/>
          <w:szCs w:val="24"/>
        </w:rPr>
        <w:t>, durante l'orario di lavoro e non può comportare oneri economici a carico dei rappresentanti.</w:t>
      </w:r>
    </w:p>
    <w:p w:rsidR="00595CD3" w:rsidRPr="005A6DFA" w:rsidRDefault="00595CD3" w:rsidP="005A6DFA">
      <w:pPr>
        <w:jc w:val="center"/>
        <w:rPr>
          <w:rFonts w:ascii="Times New Roman" w:hAnsi="Times New Roman" w:cs="Times New Roman"/>
          <w:b/>
          <w:sz w:val="24"/>
          <w:szCs w:val="24"/>
        </w:rPr>
      </w:pPr>
      <w:r w:rsidRPr="005A6DFA">
        <w:rPr>
          <w:rFonts w:ascii="Times New Roman" w:hAnsi="Times New Roman" w:cs="Times New Roman"/>
          <w:b/>
          <w:sz w:val="24"/>
          <w:szCs w:val="24"/>
        </w:rPr>
        <w:t>FORMAZIONE DATORI DI LAVORO</w:t>
      </w:r>
    </w:p>
    <w:p w:rsidR="005A6DFA" w:rsidRPr="005A6DFA" w:rsidRDefault="005A6DFA" w:rsidP="005A6DFA">
      <w:pPr>
        <w:jc w:val="both"/>
        <w:rPr>
          <w:rFonts w:ascii="Times New Roman" w:hAnsi="Times New Roman" w:cs="Times New Roman"/>
          <w:sz w:val="24"/>
          <w:szCs w:val="24"/>
        </w:rPr>
      </w:pPr>
      <w:r w:rsidRPr="00D56D5F">
        <w:rPr>
          <w:rFonts w:ascii="Times New Roman" w:hAnsi="Times New Roman" w:cs="Times New Roman"/>
          <w:sz w:val="24"/>
          <w:szCs w:val="24"/>
        </w:rPr>
        <w:t xml:space="preserve">I datori di lavoro che intendono svolgere i compiti di Responsabile del Servizio di Prevenzione e Protezione dovranno svolgere corsi di formazione </w:t>
      </w:r>
      <w:r w:rsidR="007B3317" w:rsidRPr="00D56D5F">
        <w:rPr>
          <w:rFonts w:ascii="Times New Roman" w:hAnsi="Times New Roman" w:cs="Times New Roman"/>
          <w:sz w:val="24"/>
          <w:szCs w:val="24"/>
        </w:rPr>
        <w:t xml:space="preserve">e di aggiornamento </w:t>
      </w:r>
      <w:r w:rsidRPr="00D56D5F">
        <w:rPr>
          <w:rFonts w:ascii="Times New Roman" w:hAnsi="Times New Roman" w:cs="Times New Roman"/>
          <w:sz w:val="24"/>
          <w:szCs w:val="24"/>
        </w:rPr>
        <w:t xml:space="preserve">della durata </w:t>
      </w:r>
      <w:r w:rsidR="00636425" w:rsidRPr="00D56D5F">
        <w:rPr>
          <w:rFonts w:ascii="Times New Roman" w:hAnsi="Times New Roman" w:cs="Times New Roman"/>
          <w:sz w:val="24"/>
          <w:szCs w:val="24"/>
        </w:rPr>
        <w:t>prevista all’art</w:t>
      </w:r>
      <w:r w:rsidR="007B3317" w:rsidRPr="00D56D5F">
        <w:rPr>
          <w:rFonts w:ascii="Times New Roman" w:hAnsi="Times New Roman" w:cs="Times New Roman"/>
          <w:sz w:val="24"/>
          <w:szCs w:val="24"/>
        </w:rPr>
        <w:t xml:space="preserve">. 34 </w:t>
      </w:r>
      <w:r w:rsidR="00057EBD">
        <w:rPr>
          <w:rFonts w:ascii="Times New Roman" w:hAnsi="Times New Roman" w:cs="Times New Roman"/>
          <w:sz w:val="24"/>
          <w:szCs w:val="24"/>
        </w:rPr>
        <w:t>del D.lgs. n. 81/</w:t>
      </w:r>
      <w:r w:rsidR="00636425" w:rsidRPr="00D56D5F">
        <w:rPr>
          <w:rFonts w:ascii="Times New Roman" w:hAnsi="Times New Roman" w:cs="Times New Roman"/>
          <w:sz w:val="24"/>
          <w:szCs w:val="24"/>
        </w:rPr>
        <w:t xml:space="preserve">08 e s.m.i. e agli </w:t>
      </w:r>
      <w:r w:rsidR="00C95000">
        <w:rPr>
          <w:rFonts w:ascii="Times New Roman" w:hAnsi="Times New Roman" w:cs="Times New Roman"/>
          <w:sz w:val="24"/>
          <w:szCs w:val="24"/>
        </w:rPr>
        <w:t>Accordi in sede di C</w:t>
      </w:r>
      <w:r w:rsidR="00B047CB">
        <w:rPr>
          <w:rFonts w:ascii="Times New Roman" w:hAnsi="Times New Roman" w:cs="Times New Roman"/>
          <w:sz w:val="24"/>
          <w:szCs w:val="24"/>
        </w:rPr>
        <w:t xml:space="preserve">onferenza Stato </w:t>
      </w:r>
      <w:r w:rsidR="00636425" w:rsidRPr="00D56D5F">
        <w:rPr>
          <w:rFonts w:ascii="Times New Roman" w:hAnsi="Times New Roman" w:cs="Times New Roman"/>
          <w:sz w:val="24"/>
          <w:szCs w:val="24"/>
        </w:rPr>
        <w:t xml:space="preserve">Regioni </w:t>
      </w:r>
      <w:r w:rsidR="00783D38">
        <w:rPr>
          <w:rFonts w:ascii="Times New Roman" w:hAnsi="Times New Roman" w:cs="Times New Roman"/>
          <w:sz w:val="24"/>
          <w:szCs w:val="24"/>
        </w:rPr>
        <w:t xml:space="preserve">vigenti </w:t>
      </w:r>
      <w:r w:rsidR="00636425" w:rsidRPr="00D56D5F">
        <w:rPr>
          <w:rFonts w:ascii="Times New Roman" w:hAnsi="Times New Roman" w:cs="Times New Roman"/>
          <w:sz w:val="24"/>
          <w:szCs w:val="24"/>
        </w:rPr>
        <w:t>in materia</w:t>
      </w:r>
      <w:r w:rsidR="00C95000">
        <w:rPr>
          <w:rFonts w:ascii="Times New Roman" w:hAnsi="Times New Roman" w:cs="Times New Roman"/>
          <w:sz w:val="24"/>
          <w:szCs w:val="24"/>
        </w:rPr>
        <w:t>,</w:t>
      </w:r>
      <w:r w:rsidR="00636425" w:rsidRPr="00D56D5F">
        <w:rPr>
          <w:rFonts w:ascii="Times New Roman" w:hAnsi="Times New Roman" w:cs="Times New Roman"/>
          <w:sz w:val="24"/>
          <w:szCs w:val="24"/>
        </w:rPr>
        <w:t xml:space="preserve"> </w:t>
      </w:r>
      <w:r w:rsidRPr="00D56D5F">
        <w:rPr>
          <w:rFonts w:ascii="Times New Roman" w:hAnsi="Times New Roman" w:cs="Times New Roman"/>
          <w:sz w:val="24"/>
          <w:szCs w:val="24"/>
        </w:rPr>
        <w:t>adeguati</w:t>
      </w:r>
      <w:r w:rsidRPr="005A6DFA">
        <w:rPr>
          <w:rFonts w:ascii="Times New Roman" w:hAnsi="Times New Roman" w:cs="Times New Roman"/>
          <w:sz w:val="24"/>
          <w:szCs w:val="24"/>
        </w:rPr>
        <w:t xml:space="preserve"> alla natura dei rischi presenti nel contesto lavorativo e relativi alle attività e mansioni</w:t>
      </w:r>
      <w:r w:rsidR="00C95000">
        <w:rPr>
          <w:rFonts w:ascii="Times New Roman" w:hAnsi="Times New Roman" w:cs="Times New Roman"/>
          <w:sz w:val="24"/>
          <w:szCs w:val="24"/>
        </w:rPr>
        <w:t>,</w:t>
      </w:r>
      <w:r w:rsidRPr="005A6DFA">
        <w:rPr>
          <w:rFonts w:ascii="Times New Roman" w:hAnsi="Times New Roman" w:cs="Times New Roman"/>
          <w:sz w:val="24"/>
          <w:szCs w:val="24"/>
        </w:rPr>
        <w:t xml:space="preserve"> al fine prioritario di svolgere una adeguata ed efficace analisi e valutazione dei rischi, relativa pianificazione di interventi di tutela, prevenzione e protezione nello specifico contesto lavorativo di riferimento.</w:t>
      </w:r>
    </w:p>
    <w:p w:rsidR="005A6DFA" w:rsidRPr="005A6DFA" w:rsidRDefault="005A6DFA" w:rsidP="005A6DFA">
      <w:pPr>
        <w:jc w:val="both"/>
        <w:rPr>
          <w:rFonts w:ascii="Times New Roman" w:hAnsi="Times New Roman" w:cs="Times New Roman"/>
          <w:sz w:val="24"/>
          <w:szCs w:val="24"/>
        </w:rPr>
      </w:pPr>
      <w:r w:rsidRPr="005A6DFA">
        <w:rPr>
          <w:rFonts w:ascii="Times New Roman" w:hAnsi="Times New Roman" w:cs="Times New Roman"/>
          <w:sz w:val="24"/>
          <w:szCs w:val="24"/>
        </w:rPr>
        <w:t xml:space="preserve">Il datore dì lavoro è tenuto a frequentare </w:t>
      </w:r>
      <w:r w:rsidR="007B3317" w:rsidRPr="00D56D5F">
        <w:rPr>
          <w:rFonts w:ascii="Times New Roman" w:hAnsi="Times New Roman" w:cs="Times New Roman"/>
          <w:sz w:val="24"/>
          <w:szCs w:val="24"/>
        </w:rPr>
        <w:t xml:space="preserve">le ore </w:t>
      </w:r>
      <w:r w:rsidRPr="005A6DFA">
        <w:rPr>
          <w:rFonts w:ascii="Times New Roman" w:hAnsi="Times New Roman" w:cs="Times New Roman"/>
          <w:sz w:val="24"/>
          <w:szCs w:val="24"/>
        </w:rPr>
        <w:t>di formazione a scopo di aggiornamento sugli argomenti tecnici-organizzativi e rischi specifici, relativi al proprio contesto lavorativo, attività e mansioni.</w:t>
      </w:r>
    </w:p>
    <w:p w:rsidR="005A6DFA" w:rsidRPr="005A6DFA" w:rsidRDefault="005A6DFA" w:rsidP="005A6DFA">
      <w:pPr>
        <w:jc w:val="both"/>
        <w:rPr>
          <w:rFonts w:ascii="Times New Roman" w:hAnsi="Times New Roman" w:cs="Times New Roman"/>
          <w:sz w:val="24"/>
          <w:szCs w:val="24"/>
        </w:rPr>
      </w:pPr>
      <w:r w:rsidRPr="005A6DFA">
        <w:rPr>
          <w:rFonts w:ascii="Times New Roman" w:hAnsi="Times New Roman" w:cs="Times New Roman"/>
          <w:sz w:val="24"/>
          <w:szCs w:val="24"/>
        </w:rPr>
        <w:t>Tutti i datori di lavoro che al momento della firma del presente accordo ricoprono il ruolo di Responsabile del Servizio di Prevenzione e Protezione sono tenuti a frequentare il corso di aggiornamento di cui al comma precedente.</w:t>
      </w:r>
    </w:p>
    <w:p w:rsidR="005A6DFA" w:rsidRDefault="005A6DFA" w:rsidP="005A6DFA">
      <w:pPr>
        <w:jc w:val="both"/>
        <w:rPr>
          <w:rFonts w:ascii="Times New Roman" w:hAnsi="Times New Roman" w:cs="Times New Roman"/>
          <w:sz w:val="24"/>
          <w:szCs w:val="24"/>
        </w:rPr>
      </w:pPr>
      <w:r w:rsidRPr="005A6DFA">
        <w:rPr>
          <w:rFonts w:ascii="Times New Roman" w:hAnsi="Times New Roman" w:cs="Times New Roman"/>
          <w:sz w:val="24"/>
          <w:szCs w:val="24"/>
        </w:rPr>
        <w:t>Le predette attività formative sono definite</w:t>
      </w:r>
      <w:r w:rsidR="0066490D">
        <w:rPr>
          <w:rFonts w:ascii="Times New Roman" w:hAnsi="Times New Roman" w:cs="Times New Roman"/>
          <w:sz w:val="24"/>
          <w:szCs w:val="24"/>
        </w:rPr>
        <w:t>, nel rispetto di quanto previsto dalla normativa vigente e dagli “Accordi Stato-Regioni” in materia,</w:t>
      </w:r>
      <w:r w:rsidRPr="005A6DFA">
        <w:rPr>
          <w:rFonts w:ascii="Times New Roman" w:hAnsi="Times New Roman" w:cs="Times New Roman"/>
          <w:sz w:val="24"/>
          <w:szCs w:val="24"/>
        </w:rPr>
        <w:t xml:space="preserve"> nell'a</w:t>
      </w:r>
      <w:r w:rsidR="00F43620">
        <w:rPr>
          <w:rFonts w:ascii="Times New Roman" w:hAnsi="Times New Roman" w:cs="Times New Roman"/>
          <w:sz w:val="24"/>
          <w:szCs w:val="24"/>
        </w:rPr>
        <w:t>m</w:t>
      </w:r>
      <w:r w:rsidR="00DA7864">
        <w:rPr>
          <w:rFonts w:ascii="Times New Roman" w:hAnsi="Times New Roman" w:cs="Times New Roman"/>
          <w:sz w:val="24"/>
          <w:szCs w:val="24"/>
        </w:rPr>
        <w:t>bito di programmi condivisi nel</w:t>
      </w:r>
      <w:r w:rsidRPr="005A6DFA">
        <w:rPr>
          <w:rFonts w:ascii="Times New Roman" w:hAnsi="Times New Roman" w:cs="Times New Roman"/>
          <w:sz w:val="24"/>
          <w:szCs w:val="24"/>
        </w:rPr>
        <w:t>l’EBITEN</w:t>
      </w:r>
      <w:r w:rsidR="00AD7DB6">
        <w:rPr>
          <w:rFonts w:ascii="Times New Roman" w:hAnsi="Times New Roman" w:cs="Times New Roman"/>
          <w:sz w:val="24"/>
          <w:szCs w:val="24"/>
        </w:rPr>
        <w:t xml:space="preserve"> o in collaborazione con esso</w:t>
      </w:r>
      <w:r w:rsidRPr="005A6DFA">
        <w:rPr>
          <w:rFonts w:ascii="Times New Roman" w:hAnsi="Times New Roman" w:cs="Times New Roman"/>
          <w:sz w:val="24"/>
          <w:szCs w:val="24"/>
        </w:rPr>
        <w:t>. La formazione di cui ai commi precedenti potrà essere effettuata con l'utilizzo delle risorse di cui all'art. 52 del D.lgs. n. 81/2008.</w:t>
      </w:r>
    </w:p>
    <w:p w:rsidR="00595CD3" w:rsidRPr="005A6DFA" w:rsidRDefault="00595CD3" w:rsidP="005A6DFA">
      <w:pPr>
        <w:jc w:val="center"/>
        <w:rPr>
          <w:rFonts w:ascii="Times New Roman" w:hAnsi="Times New Roman" w:cs="Times New Roman"/>
          <w:b/>
          <w:sz w:val="24"/>
          <w:szCs w:val="24"/>
        </w:rPr>
      </w:pPr>
      <w:r w:rsidRPr="005A6DFA">
        <w:rPr>
          <w:rFonts w:ascii="Times New Roman" w:hAnsi="Times New Roman" w:cs="Times New Roman"/>
          <w:b/>
          <w:sz w:val="24"/>
          <w:szCs w:val="24"/>
        </w:rPr>
        <w:t>LA VALUTAZIONE DEI RISCHI</w:t>
      </w:r>
    </w:p>
    <w:p w:rsidR="00FB7924" w:rsidRPr="00E16CBD" w:rsidRDefault="00FB7924" w:rsidP="00FB7924">
      <w:pPr>
        <w:jc w:val="both"/>
        <w:rPr>
          <w:rFonts w:ascii="Times New Roman" w:hAnsi="Times New Roman" w:cs="Times New Roman"/>
          <w:sz w:val="24"/>
          <w:szCs w:val="24"/>
        </w:rPr>
      </w:pPr>
      <w:r w:rsidRPr="00E16CBD">
        <w:rPr>
          <w:rFonts w:ascii="Times New Roman" w:hAnsi="Times New Roman" w:cs="Times New Roman"/>
          <w:sz w:val="24"/>
          <w:szCs w:val="24"/>
        </w:rPr>
        <w:t>Valutazione dei rischi nell</w:t>
      </w:r>
      <w:r w:rsidR="00C95000">
        <w:rPr>
          <w:rFonts w:ascii="Times New Roman" w:hAnsi="Times New Roman" w:cs="Times New Roman"/>
          <w:sz w:val="24"/>
          <w:szCs w:val="24"/>
        </w:rPr>
        <w:t xml:space="preserve">e aziende fino a 10 lavoratori - </w:t>
      </w:r>
      <w:r w:rsidRPr="00E16CBD">
        <w:rPr>
          <w:rFonts w:ascii="Times New Roman" w:hAnsi="Times New Roman" w:cs="Times New Roman"/>
          <w:sz w:val="24"/>
          <w:szCs w:val="24"/>
        </w:rPr>
        <w:t>I datori di lavoro che occupano fino a 10 lavoratori effettuano la valutazione dei rischi inserendo nella scheda relativa alla autocertificazione da inviare ai RLS</w:t>
      </w:r>
      <w:r w:rsidR="00D56D5F">
        <w:rPr>
          <w:rFonts w:ascii="Times New Roman" w:hAnsi="Times New Roman" w:cs="Times New Roman"/>
          <w:sz w:val="24"/>
          <w:szCs w:val="24"/>
        </w:rPr>
        <w:t>/RLS</w:t>
      </w:r>
      <w:r w:rsidRPr="00E16CBD">
        <w:rPr>
          <w:rFonts w:ascii="Times New Roman" w:hAnsi="Times New Roman" w:cs="Times New Roman"/>
          <w:sz w:val="24"/>
          <w:szCs w:val="24"/>
        </w:rPr>
        <w:t>T i seguenti elementi minimi in modo sintetico:</w:t>
      </w:r>
    </w:p>
    <w:p w:rsidR="00FB7924" w:rsidRPr="00E16CBD" w:rsidRDefault="00C95000" w:rsidP="00FB7924">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d</w:t>
      </w:r>
      <w:r w:rsidR="00FB7924" w:rsidRPr="00E16CBD">
        <w:rPr>
          <w:rFonts w:ascii="Times New Roman" w:hAnsi="Times New Roman" w:cs="Times New Roman"/>
          <w:sz w:val="24"/>
          <w:szCs w:val="24"/>
        </w:rPr>
        <w:t>ati identificativi dell'unità produttiva (azienda);</w:t>
      </w:r>
    </w:p>
    <w:p w:rsidR="00FB7924" w:rsidRPr="00E16CBD" w:rsidRDefault="00FB7924" w:rsidP="00FB7924">
      <w:pPr>
        <w:jc w:val="both"/>
        <w:rPr>
          <w:rFonts w:ascii="Times New Roman" w:hAnsi="Times New Roman" w:cs="Times New Roman"/>
          <w:sz w:val="24"/>
          <w:szCs w:val="24"/>
        </w:rPr>
      </w:pPr>
      <w:r w:rsidRPr="00E16CBD">
        <w:rPr>
          <w:rFonts w:ascii="Times New Roman" w:hAnsi="Times New Roman" w:cs="Times New Roman"/>
          <w:sz w:val="24"/>
          <w:szCs w:val="24"/>
        </w:rPr>
        <w:t>•</w:t>
      </w:r>
      <w:r w:rsidRPr="00E16CBD">
        <w:rPr>
          <w:rFonts w:ascii="Times New Roman" w:hAnsi="Times New Roman" w:cs="Times New Roman"/>
          <w:sz w:val="24"/>
          <w:szCs w:val="24"/>
        </w:rPr>
        <w:tab/>
      </w:r>
      <w:r w:rsidR="00C95000">
        <w:rPr>
          <w:rFonts w:ascii="Times New Roman" w:hAnsi="Times New Roman" w:cs="Times New Roman"/>
          <w:sz w:val="24"/>
          <w:szCs w:val="24"/>
        </w:rPr>
        <w:t>n</w:t>
      </w:r>
      <w:r w:rsidRPr="00E16CBD">
        <w:rPr>
          <w:rFonts w:ascii="Times New Roman" w:hAnsi="Times New Roman" w:cs="Times New Roman"/>
          <w:sz w:val="24"/>
          <w:szCs w:val="24"/>
        </w:rPr>
        <w:t>umero lavoratori (secon</w:t>
      </w:r>
      <w:r w:rsidR="00C95000">
        <w:rPr>
          <w:rFonts w:ascii="Times New Roman" w:hAnsi="Times New Roman" w:cs="Times New Roman"/>
          <w:sz w:val="24"/>
          <w:szCs w:val="24"/>
        </w:rPr>
        <w:t xml:space="preserve">do la definizione all'art. 2, comma 1, </w:t>
      </w:r>
      <w:r w:rsidRPr="00E16CBD">
        <w:rPr>
          <w:rFonts w:ascii="Times New Roman" w:hAnsi="Times New Roman" w:cs="Times New Roman"/>
          <w:sz w:val="24"/>
          <w:szCs w:val="24"/>
        </w:rPr>
        <w:t>lett. a);</w:t>
      </w:r>
    </w:p>
    <w:p w:rsidR="00FB7924" w:rsidRPr="00E16CBD" w:rsidRDefault="00C95000" w:rsidP="00FB7924">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n</w:t>
      </w:r>
      <w:r w:rsidR="00FB7924" w:rsidRPr="00E16CBD">
        <w:rPr>
          <w:rFonts w:ascii="Times New Roman" w:hAnsi="Times New Roman" w:cs="Times New Roman"/>
          <w:sz w:val="24"/>
          <w:szCs w:val="24"/>
        </w:rPr>
        <w:t>umero lavoratori suddivisi secondo la distinzione di genere (maschi/femmine);</w:t>
      </w:r>
    </w:p>
    <w:p w:rsidR="00FB7924" w:rsidRPr="00E16CBD" w:rsidRDefault="00C95000" w:rsidP="00FB7924">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n</w:t>
      </w:r>
      <w:r w:rsidR="00FB7924" w:rsidRPr="00E16CBD">
        <w:rPr>
          <w:rFonts w:ascii="Times New Roman" w:hAnsi="Times New Roman" w:cs="Times New Roman"/>
          <w:sz w:val="24"/>
          <w:szCs w:val="24"/>
        </w:rPr>
        <w:t>umero lavoratori suddivisi secondo la distinzione di età a rischio (età fertile - maschi/femmine; over 50</w:t>
      </w:r>
      <w:r>
        <w:rPr>
          <w:rFonts w:ascii="Times New Roman" w:hAnsi="Times New Roman" w:cs="Times New Roman"/>
          <w:sz w:val="24"/>
          <w:szCs w:val="24"/>
        </w:rPr>
        <w:t xml:space="preserve"> </w:t>
      </w:r>
      <w:r w:rsidR="00FB7924" w:rsidRPr="00E16CBD">
        <w:rPr>
          <w:rFonts w:ascii="Times New Roman" w:hAnsi="Times New Roman" w:cs="Times New Roman"/>
          <w:sz w:val="24"/>
          <w:szCs w:val="24"/>
        </w:rPr>
        <w:t>- maschi/femmine);</w:t>
      </w:r>
    </w:p>
    <w:p w:rsidR="00FB7924" w:rsidRPr="00E16CBD" w:rsidRDefault="00C95000" w:rsidP="00FB7924">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n</w:t>
      </w:r>
      <w:r w:rsidR="00FB7924" w:rsidRPr="00E16CBD">
        <w:rPr>
          <w:rFonts w:ascii="Times New Roman" w:hAnsi="Times New Roman" w:cs="Times New Roman"/>
          <w:sz w:val="24"/>
          <w:szCs w:val="24"/>
        </w:rPr>
        <w:t>umero lavoratori provenienti da altri Paesi che necessitano di interventi organizzativi specifici;</w:t>
      </w:r>
    </w:p>
    <w:p w:rsidR="00FB7924" w:rsidRPr="00E16CBD" w:rsidRDefault="00C95000" w:rsidP="00FB7924">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m</w:t>
      </w:r>
      <w:r w:rsidR="00FB7924" w:rsidRPr="00E16CBD">
        <w:rPr>
          <w:rFonts w:ascii="Times New Roman" w:hAnsi="Times New Roman" w:cs="Times New Roman"/>
          <w:sz w:val="24"/>
          <w:szCs w:val="24"/>
        </w:rPr>
        <w:t>ansioni e tipologia contrattuale;</w:t>
      </w:r>
    </w:p>
    <w:p w:rsidR="00FB7924" w:rsidRPr="00E16CBD" w:rsidRDefault="00FB7924" w:rsidP="00FB7924">
      <w:pPr>
        <w:jc w:val="both"/>
        <w:rPr>
          <w:rFonts w:ascii="Times New Roman" w:hAnsi="Times New Roman" w:cs="Times New Roman"/>
          <w:sz w:val="24"/>
          <w:szCs w:val="24"/>
        </w:rPr>
      </w:pPr>
      <w:r w:rsidRPr="00E16CBD">
        <w:rPr>
          <w:rFonts w:ascii="Times New Roman" w:hAnsi="Times New Roman" w:cs="Times New Roman"/>
          <w:sz w:val="24"/>
          <w:szCs w:val="24"/>
        </w:rPr>
        <w:t>•</w:t>
      </w:r>
      <w:r w:rsidRPr="00E16CBD">
        <w:rPr>
          <w:rFonts w:ascii="Times New Roman" w:hAnsi="Times New Roman" w:cs="Times New Roman"/>
          <w:sz w:val="24"/>
          <w:szCs w:val="24"/>
        </w:rPr>
        <w:tab/>
      </w:r>
      <w:r w:rsidR="00C95000">
        <w:rPr>
          <w:rFonts w:ascii="Times New Roman" w:hAnsi="Times New Roman" w:cs="Times New Roman"/>
          <w:sz w:val="24"/>
          <w:szCs w:val="24"/>
        </w:rPr>
        <w:t>p</w:t>
      </w:r>
      <w:r w:rsidRPr="00E16CBD">
        <w:rPr>
          <w:rFonts w:ascii="Times New Roman" w:hAnsi="Times New Roman" w:cs="Times New Roman"/>
          <w:sz w:val="24"/>
          <w:szCs w:val="24"/>
        </w:rPr>
        <w:t>rocedure, con evidenziati</w:t>
      </w:r>
      <w:r w:rsidR="00C95000">
        <w:rPr>
          <w:rFonts w:ascii="Times New Roman" w:hAnsi="Times New Roman" w:cs="Times New Roman"/>
          <w:sz w:val="24"/>
          <w:szCs w:val="24"/>
        </w:rPr>
        <w:t>,</w:t>
      </w:r>
      <w:r w:rsidRPr="00E16CBD">
        <w:rPr>
          <w:rFonts w:ascii="Times New Roman" w:hAnsi="Times New Roman" w:cs="Times New Roman"/>
          <w:sz w:val="24"/>
          <w:szCs w:val="24"/>
        </w:rPr>
        <w:t xml:space="preserve"> per ciascuna</w:t>
      </w:r>
      <w:r w:rsidR="00C95000">
        <w:rPr>
          <w:rFonts w:ascii="Times New Roman" w:hAnsi="Times New Roman" w:cs="Times New Roman"/>
          <w:sz w:val="24"/>
          <w:szCs w:val="24"/>
        </w:rPr>
        <w:t>,</w:t>
      </w:r>
      <w:r w:rsidRPr="00E16CBD">
        <w:rPr>
          <w:rFonts w:ascii="Times New Roman" w:hAnsi="Times New Roman" w:cs="Times New Roman"/>
          <w:sz w:val="24"/>
          <w:szCs w:val="24"/>
        </w:rPr>
        <w:t xml:space="preserve"> almeno: interventi preventivi, DPI, eventuali modalità organizzative (turni, carichi di lavoro e </w:t>
      </w:r>
      <w:r w:rsidR="00057EBD">
        <w:rPr>
          <w:rFonts w:ascii="Times New Roman" w:hAnsi="Times New Roman" w:cs="Times New Roman"/>
          <w:sz w:val="24"/>
          <w:szCs w:val="24"/>
        </w:rPr>
        <w:t>tempi</w:t>
      </w:r>
      <w:r w:rsidRPr="00E16CBD">
        <w:rPr>
          <w:rFonts w:ascii="Times New Roman" w:hAnsi="Times New Roman" w:cs="Times New Roman"/>
          <w:sz w:val="24"/>
          <w:szCs w:val="24"/>
        </w:rPr>
        <w:t>), contesto lavorativo ed ambientale;</w:t>
      </w:r>
    </w:p>
    <w:p w:rsidR="00FB7924" w:rsidRPr="00E16CBD" w:rsidRDefault="00C95000" w:rsidP="00FB7924">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r</w:t>
      </w:r>
      <w:r w:rsidR="00FB7924" w:rsidRPr="00E16CBD">
        <w:rPr>
          <w:rFonts w:ascii="Times New Roman" w:hAnsi="Times New Roman" w:cs="Times New Roman"/>
          <w:sz w:val="24"/>
          <w:szCs w:val="24"/>
        </w:rPr>
        <w:t>ischi specifici (macchinari, uso di sostanze chimic</w:t>
      </w:r>
      <w:r w:rsidR="00057EBD">
        <w:rPr>
          <w:rFonts w:ascii="Times New Roman" w:hAnsi="Times New Roman" w:cs="Times New Roman"/>
          <w:sz w:val="24"/>
          <w:szCs w:val="24"/>
        </w:rPr>
        <w:t>he cancerogene e mutagene, ecc.</w:t>
      </w:r>
      <w:r w:rsidR="00FB7924" w:rsidRPr="00E16CBD">
        <w:rPr>
          <w:rFonts w:ascii="Times New Roman" w:hAnsi="Times New Roman" w:cs="Times New Roman"/>
          <w:sz w:val="24"/>
          <w:szCs w:val="24"/>
        </w:rPr>
        <w:t>);</w:t>
      </w:r>
    </w:p>
    <w:p w:rsidR="00FB7924" w:rsidRPr="00E16CBD" w:rsidRDefault="00C95000" w:rsidP="00FB7924">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n</w:t>
      </w:r>
      <w:r w:rsidR="00FB7924" w:rsidRPr="00E16CBD">
        <w:rPr>
          <w:rFonts w:ascii="Times New Roman" w:hAnsi="Times New Roman" w:cs="Times New Roman"/>
          <w:sz w:val="24"/>
          <w:szCs w:val="24"/>
        </w:rPr>
        <w:t>umero e tipologia di rischio dei lavoratori sottoposti a sorveglianza sanitaria.</w:t>
      </w:r>
    </w:p>
    <w:p w:rsidR="00BE355A" w:rsidRPr="0039059E" w:rsidRDefault="00FB7924" w:rsidP="0039059E">
      <w:pPr>
        <w:jc w:val="both"/>
        <w:rPr>
          <w:rFonts w:ascii="Times New Roman" w:hAnsi="Times New Roman" w:cs="Times New Roman"/>
          <w:sz w:val="24"/>
          <w:szCs w:val="24"/>
        </w:rPr>
      </w:pPr>
      <w:r w:rsidRPr="00E16CBD">
        <w:rPr>
          <w:rFonts w:ascii="Times New Roman" w:hAnsi="Times New Roman" w:cs="Times New Roman"/>
          <w:sz w:val="24"/>
          <w:szCs w:val="24"/>
        </w:rPr>
        <w:t>L’EBITEN definirà il modello di schede di dettaglio.</w:t>
      </w:r>
    </w:p>
    <w:p w:rsidR="00FB7924" w:rsidRPr="00E16CBD" w:rsidRDefault="00FB7924" w:rsidP="00FB7924">
      <w:pPr>
        <w:jc w:val="center"/>
        <w:rPr>
          <w:rFonts w:ascii="Times New Roman" w:hAnsi="Times New Roman" w:cs="Times New Roman"/>
          <w:b/>
          <w:sz w:val="24"/>
          <w:szCs w:val="24"/>
        </w:rPr>
      </w:pPr>
      <w:r w:rsidRPr="00E16CBD">
        <w:rPr>
          <w:rFonts w:ascii="Times New Roman" w:hAnsi="Times New Roman" w:cs="Times New Roman"/>
          <w:b/>
          <w:sz w:val="24"/>
          <w:szCs w:val="24"/>
        </w:rPr>
        <w:t>LO STRESS DA LAVORO CORRELATO</w:t>
      </w:r>
    </w:p>
    <w:p w:rsidR="00FB7924" w:rsidRPr="00E16CBD" w:rsidRDefault="00FB7924" w:rsidP="00FB7924">
      <w:pPr>
        <w:jc w:val="both"/>
        <w:rPr>
          <w:rFonts w:ascii="Times New Roman" w:hAnsi="Times New Roman" w:cs="Times New Roman"/>
          <w:sz w:val="24"/>
          <w:szCs w:val="24"/>
        </w:rPr>
      </w:pPr>
      <w:r w:rsidRPr="00E16CBD">
        <w:rPr>
          <w:rFonts w:ascii="Times New Roman" w:hAnsi="Times New Roman" w:cs="Times New Roman"/>
          <w:sz w:val="24"/>
          <w:szCs w:val="24"/>
        </w:rPr>
        <w:t>In materia di stress lavoro correlato, in coerenza con quanto disposto dall'a</w:t>
      </w:r>
      <w:r w:rsidR="00C95000">
        <w:rPr>
          <w:rFonts w:ascii="Times New Roman" w:hAnsi="Times New Roman" w:cs="Times New Roman"/>
          <w:sz w:val="24"/>
          <w:szCs w:val="24"/>
        </w:rPr>
        <w:t>rt. 28, comma 1 bis e dall'art. 6, comma</w:t>
      </w:r>
      <w:r w:rsidRPr="00E16CBD">
        <w:rPr>
          <w:rFonts w:ascii="Times New Roman" w:hAnsi="Times New Roman" w:cs="Times New Roman"/>
          <w:sz w:val="24"/>
          <w:szCs w:val="24"/>
        </w:rPr>
        <w:t xml:space="preserve"> 8, lettera m quater del D.Lgs. n. 81/2008 e s.m.i, si recepiscono integralmente</w:t>
      </w:r>
      <w:r w:rsidR="00C95000">
        <w:rPr>
          <w:rFonts w:ascii="Times New Roman" w:hAnsi="Times New Roman" w:cs="Times New Roman"/>
          <w:sz w:val="24"/>
          <w:szCs w:val="24"/>
        </w:rPr>
        <w:t>,</w:t>
      </w:r>
      <w:r w:rsidRPr="00E16CBD">
        <w:rPr>
          <w:rFonts w:ascii="Times New Roman" w:hAnsi="Times New Roman" w:cs="Times New Roman"/>
          <w:sz w:val="24"/>
          <w:szCs w:val="24"/>
        </w:rPr>
        <w:t xml:space="preserve"> nel presente accordo</w:t>
      </w:r>
      <w:r w:rsidR="00C95000">
        <w:rPr>
          <w:rFonts w:ascii="Times New Roman" w:hAnsi="Times New Roman" w:cs="Times New Roman"/>
          <w:sz w:val="24"/>
          <w:szCs w:val="24"/>
        </w:rPr>
        <w:t>,</w:t>
      </w:r>
      <w:r w:rsidRPr="00E16CBD">
        <w:rPr>
          <w:rFonts w:ascii="Times New Roman" w:hAnsi="Times New Roman" w:cs="Times New Roman"/>
          <w:sz w:val="24"/>
          <w:szCs w:val="24"/>
        </w:rPr>
        <w:t xml:space="preserve"> le Indicazioni della Commissione consultiva per la valutazione dello stress lavoro-correlato del 17.11.2010 (G.U. n 304 del 30 dicembre 2010) e ad esse si rinvia.</w:t>
      </w:r>
    </w:p>
    <w:p w:rsidR="00FB7924" w:rsidRPr="00E16CBD" w:rsidRDefault="00FB7924" w:rsidP="00FB7924">
      <w:pPr>
        <w:jc w:val="center"/>
        <w:rPr>
          <w:rFonts w:ascii="Times New Roman" w:hAnsi="Times New Roman" w:cs="Times New Roman"/>
          <w:b/>
          <w:sz w:val="24"/>
          <w:szCs w:val="24"/>
        </w:rPr>
      </w:pPr>
      <w:r w:rsidRPr="00E16CBD">
        <w:rPr>
          <w:rFonts w:ascii="Times New Roman" w:hAnsi="Times New Roman" w:cs="Times New Roman"/>
          <w:b/>
          <w:sz w:val="24"/>
          <w:szCs w:val="24"/>
        </w:rPr>
        <w:t>INFORMAZIONE FORMAZIONE DEI LAVORATORI</w:t>
      </w:r>
    </w:p>
    <w:p w:rsidR="00DF4A96" w:rsidRDefault="00DF4A96" w:rsidP="00DF4A96">
      <w:pPr>
        <w:jc w:val="both"/>
        <w:rPr>
          <w:rFonts w:ascii="Times New Roman" w:hAnsi="Times New Roman" w:cs="Times New Roman"/>
          <w:sz w:val="24"/>
          <w:szCs w:val="24"/>
        </w:rPr>
      </w:pPr>
      <w:r w:rsidRPr="00DF4A96">
        <w:rPr>
          <w:rFonts w:ascii="Times New Roman" w:hAnsi="Times New Roman" w:cs="Times New Roman"/>
          <w:sz w:val="24"/>
          <w:szCs w:val="24"/>
        </w:rPr>
        <w:t>Il D.Lgs</w:t>
      </w:r>
      <w:r w:rsidR="00DA7864">
        <w:rPr>
          <w:rFonts w:ascii="Times New Roman" w:hAnsi="Times New Roman" w:cs="Times New Roman"/>
          <w:sz w:val="24"/>
          <w:szCs w:val="24"/>
        </w:rPr>
        <w:t>.</w:t>
      </w:r>
      <w:r w:rsidRPr="00DF4A96">
        <w:rPr>
          <w:rFonts w:ascii="Times New Roman" w:hAnsi="Times New Roman" w:cs="Times New Roman"/>
          <w:sz w:val="24"/>
          <w:szCs w:val="24"/>
        </w:rPr>
        <w:t xml:space="preserve"> n. 81/</w:t>
      </w:r>
      <w:r>
        <w:rPr>
          <w:rFonts w:ascii="Times New Roman" w:hAnsi="Times New Roman" w:cs="Times New Roman"/>
          <w:sz w:val="24"/>
          <w:szCs w:val="24"/>
        </w:rPr>
        <w:t>2008</w:t>
      </w:r>
      <w:r w:rsidR="00DA7864">
        <w:rPr>
          <w:rFonts w:ascii="Times New Roman" w:hAnsi="Times New Roman" w:cs="Times New Roman"/>
          <w:sz w:val="24"/>
          <w:szCs w:val="24"/>
        </w:rPr>
        <w:t xml:space="preserve"> </w:t>
      </w:r>
      <w:r w:rsidRPr="00DF4A96">
        <w:rPr>
          <w:rFonts w:ascii="Times New Roman" w:hAnsi="Times New Roman" w:cs="Times New Roman"/>
          <w:sz w:val="24"/>
          <w:szCs w:val="24"/>
        </w:rPr>
        <w:t>prev</w:t>
      </w:r>
      <w:r>
        <w:rPr>
          <w:rFonts w:ascii="Times New Roman" w:hAnsi="Times New Roman" w:cs="Times New Roman"/>
          <w:sz w:val="24"/>
          <w:szCs w:val="24"/>
        </w:rPr>
        <w:t xml:space="preserve">ede l’obbligo di informazione, </w:t>
      </w:r>
      <w:r w:rsidRPr="00DF4A96">
        <w:rPr>
          <w:rFonts w:ascii="Times New Roman" w:hAnsi="Times New Roman" w:cs="Times New Roman"/>
          <w:sz w:val="24"/>
          <w:szCs w:val="24"/>
        </w:rPr>
        <w:t xml:space="preserve">formazione e </w:t>
      </w:r>
      <w:r>
        <w:rPr>
          <w:rFonts w:ascii="Times New Roman" w:hAnsi="Times New Roman" w:cs="Times New Roman"/>
          <w:sz w:val="24"/>
          <w:szCs w:val="24"/>
        </w:rPr>
        <w:t xml:space="preserve">addestramento nei confronti dei </w:t>
      </w:r>
      <w:r w:rsidRPr="00DF4A96">
        <w:rPr>
          <w:rFonts w:ascii="Times New Roman" w:hAnsi="Times New Roman" w:cs="Times New Roman"/>
          <w:sz w:val="24"/>
          <w:szCs w:val="24"/>
        </w:rPr>
        <w:t>lavoratori e degli altri soggetti della sicurezza</w:t>
      </w:r>
      <w:r>
        <w:rPr>
          <w:rFonts w:ascii="Times New Roman" w:hAnsi="Times New Roman" w:cs="Times New Roman"/>
          <w:sz w:val="24"/>
          <w:szCs w:val="24"/>
        </w:rPr>
        <w:t>.</w:t>
      </w:r>
    </w:p>
    <w:p w:rsidR="00211B59" w:rsidRDefault="00FB7924" w:rsidP="00FB7924">
      <w:pPr>
        <w:jc w:val="both"/>
        <w:rPr>
          <w:rFonts w:ascii="Times New Roman" w:hAnsi="Times New Roman" w:cs="Times New Roman"/>
          <w:sz w:val="24"/>
          <w:szCs w:val="24"/>
        </w:rPr>
      </w:pPr>
      <w:r w:rsidRPr="00E16CBD">
        <w:rPr>
          <w:rFonts w:ascii="Times New Roman" w:hAnsi="Times New Roman" w:cs="Times New Roman"/>
          <w:sz w:val="24"/>
          <w:szCs w:val="24"/>
        </w:rPr>
        <w:t xml:space="preserve">Nelle more della formazione </w:t>
      </w:r>
      <w:r w:rsidR="00F03C03">
        <w:rPr>
          <w:rFonts w:ascii="Times New Roman" w:hAnsi="Times New Roman" w:cs="Times New Roman"/>
          <w:sz w:val="24"/>
          <w:szCs w:val="24"/>
        </w:rPr>
        <w:t>prevista da</w:t>
      </w:r>
      <w:r w:rsidRPr="00E16CBD">
        <w:rPr>
          <w:rFonts w:ascii="Times New Roman" w:hAnsi="Times New Roman" w:cs="Times New Roman"/>
          <w:sz w:val="24"/>
          <w:szCs w:val="24"/>
        </w:rPr>
        <w:t xml:space="preserve">ll'accordo in sede di conferenza Stato Regioni </w:t>
      </w:r>
      <w:r w:rsidR="00F03C03">
        <w:rPr>
          <w:rFonts w:ascii="Times New Roman" w:hAnsi="Times New Roman" w:cs="Times New Roman"/>
          <w:sz w:val="24"/>
          <w:szCs w:val="24"/>
        </w:rPr>
        <w:t xml:space="preserve">vigente </w:t>
      </w:r>
      <w:r w:rsidRPr="00E16CBD">
        <w:rPr>
          <w:rFonts w:ascii="Times New Roman" w:hAnsi="Times New Roman" w:cs="Times New Roman"/>
          <w:sz w:val="24"/>
          <w:szCs w:val="24"/>
        </w:rPr>
        <w:t>di cui all'art. 37 del D.Lgs. n. 81/2008, l’EBITEN definirà linee guida sulla formazione, informazione, addestramento ed aggiornam</w:t>
      </w:r>
      <w:r w:rsidR="00F03C03">
        <w:rPr>
          <w:rFonts w:ascii="Times New Roman" w:hAnsi="Times New Roman" w:cs="Times New Roman"/>
          <w:sz w:val="24"/>
          <w:szCs w:val="24"/>
        </w:rPr>
        <w:t>ento dei lavoratori.</w:t>
      </w:r>
    </w:p>
    <w:p w:rsidR="00FB7924" w:rsidRDefault="00FB7924" w:rsidP="00FB7924">
      <w:pPr>
        <w:jc w:val="both"/>
        <w:rPr>
          <w:rFonts w:ascii="Times New Roman" w:hAnsi="Times New Roman" w:cs="Times New Roman"/>
          <w:sz w:val="24"/>
          <w:szCs w:val="24"/>
        </w:rPr>
      </w:pPr>
      <w:r w:rsidRPr="00E16CBD">
        <w:rPr>
          <w:rFonts w:ascii="Times New Roman" w:hAnsi="Times New Roman" w:cs="Times New Roman"/>
          <w:sz w:val="24"/>
          <w:szCs w:val="24"/>
        </w:rPr>
        <w:t>Le parti si impegnano a definire nell’EBITEN oltre alla modalità di esercizio del diritto dovere alla formazione e informazione del neo assunto, anche le opportune ulteriori integrazioni di detta formazione con le attività previste dal fondo interprofessionale individuato in materia di formazione permanente e continua.</w:t>
      </w:r>
    </w:p>
    <w:p w:rsidR="00154FCA" w:rsidRPr="001333B5" w:rsidRDefault="00211B59" w:rsidP="001333B5">
      <w:pPr>
        <w:jc w:val="both"/>
        <w:rPr>
          <w:rFonts w:ascii="Times New Roman" w:hAnsi="Times New Roman" w:cs="Times New Roman"/>
          <w:sz w:val="24"/>
          <w:szCs w:val="24"/>
        </w:rPr>
      </w:pPr>
      <w:r>
        <w:rPr>
          <w:rFonts w:ascii="Times New Roman" w:hAnsi="Times New Roman" w:cs="Times New Roman"/>
          <w:sz w:val="24"/>
          <w:szCs w:val="24"/>
        </w:rPr>
        <w:t>Sono comunque fatte salve le norme di miglior favore previste dalla contrattazione nazionale di categoria.</w:t>
      </w:r>
    </w:p>
    <w:p w:rsidR="001C3069" w:rsidRDefault="001C3069" w:rsidP="00FB7924">
      <w:pPr>
        <w:jc w:val="center"/>
        <w:rPr>
          <w:rFonts w:ascii="Times New Roman" w:hAnsi="Times New Roman" w:cs="Times New Roman"/>
          <w:b/>
          <w:sz w:val="24"/>
          <w:szCs w:val="24"/>
        </w:rPr>
      </w:pPr>
      <w:r>
        <w:rPr>
          <w:rFonts w:ascii="Times New Roman" w:hAnsi="Times New Roman" w:cs="Times New Roman"/>
          <w:b/>
          <w:sz w:val="24"/>
          <w:szCs w:val="24"/>
        </w:rPr>
        <w:t>MODALITA’ DI COLLABORAZIONE EX ART.37 COMMA 12 D.LGS.81/08</w:t>
      </w:r>
    </w:p>
    <w:p w:rsidR="001C3069" w:rsidRPr="001C3069" w:rsidRDefault="001C3069" w:rsidP="003D4ADD">
      <w:pPr>
        <w:jc w:val="both"/>
        <w:rPr>
          <w:rFonts w:ascii="Times New Roman" w:hAnsi="Times New Roman" w:cs="Times New Roman"/>
          <w:sz w:val="24"/>
          <w:szCs w:val="24"/>
        </w:rPr>
      </w:pPr>
      <w:r>
        <w:rPr>
          <w:rFonts w:ascii="Times New Roman" w:hAnsi="Times New Roman" w:cs="Times New Roman"/>
          <w:sz w:val="24"/>
          <w:szCs w:val="24"/>
        </w:rPr>
        <w:t>T</w:t>
      </w:r>
      <w:r w:rsidRPr="001C3069">
        <w:rPr>
          <w:rFonts w:ascii="Times New Roman" w:hAnsi="Times New Roman" w:cs="Times New Roman"/>
          <w:sz w:val="24"/>
          <w:szCs w:val="24"/>
        </w:rPr>
        <w:t xml:space="preserve">utte le azioni formative </w:t>
      </w:r>
      <w:r w:rsidR="00DB0DC5">
        <w:rPr>
          <w:rFonts w:ascii="Times New Roman" w:hAnsi="Times New Roman" w:cs="Times New Roman"/>
          <w:sz w:val="24"/>
          <w:szCs w:val="24"/>
        </w:rPr>
        <w:t xml:space="preserve">non </w:t>
      </w:r>
      <w:r w:rsidRPr="001C3069">
        <w:rPr>
          <w:rFonts w:ascii="Times New Roman" w:hAnsi="Times New Roman" w:cs="Times New Roman"/>
          <w:sz w:val="24"/>
          <w:szCs w:val="24"/>
        </w:rPr>
        <w:t xml:space="preserve">realizzate </w:t>
      </w:r>
      <w:r w:rsidR="00DB0DC5">
        <w:rPr>
          <w:rFonts w:ascii="Times New Roman" w:hAnsi="Times New Roman" w:cs="Times New Roman"/>
          <w:sz w:val="24"/>
          <w:szCs w:val="24"/>
        </w:rPr>
        <w:t xml:space="preserve">direttamente o </w:t>
      </w:r>
      <w:r w:rsidR="00B352A3">
        <w:rPr>
          <w:rFonts w:ascii="Times New Roman" w:hAnsi="Times New Roman" w:cs="Times New Roman"/>
          <w:sz w:val="24"/>
          <w:szCs w:val="24"/>
        </w:rPr>
        <w:t>con le modalità previste da</w:t>
      </w:r>
      <w:r w:rsidR="00DB0DC5">
        <w:rPr>
          <w:rFonts w:ascii="Times New Roman" w:hAnsi="Times New Roman" w:cs="Times New Roman"/>
          <w:sz w:val="24"/>
          <w:szCs w:val="24"/>
        </w:rPr>
        <w:t>ll’art.10 D.Lgs. n.</w:t>
      </w:r>
      <w:r w:rsidR="00057EBD">
        <w:rPr>
          <w:rFonts w:ascii="Times New Roman" w:hAnsi="Times New Roman" w:cs="Times New Roman"/>
          <w:sz w:val="24"/>
          <w:szCs w:val="24"/>
        </w:rPr>
        <w:t xml:space="preserve"> </w:t>
      </w:r>
      <w:r w:rsidR="00DB0DC5">
        <w:rPr>
          <w:rFonts w:ascii="Times New Roman" w:hAnsi="Times New Roman" w:cs="Times New Roman"/>
          <w:sz w:val="24"/>
          <w:szCs w:val="24"/>
        </w:rPr>
        <w:t>81/2008 da</w:t>
      </w:r>
      <w:r w:rsidR="003E5FE3">
        <w:rPr>
          <w:rFonts w:ascii="Times New Roman" w:hAnsi="Times New Roman" w:cs="Times New Roman"/>
          <w:sz w:val="24"/>
          <w:szCs w:val="24"/>
        </w:rPr>
        <w:t xml:space="preserve">ll’organismo bilaterale </w:t>
      </w:r>
      <w:r w:rsidRPr="001C3069">
        <w:rPr>
          <w:rFonts w:ascii="Times New Roman" w:hAnsi="Times New Roman" w:cs="Times New Roman"/>
          <w:sz w:val="24"/>
          <w:szCs w:val="24"/>
        </w:rPr>
        <w:t>EBITEN per ottenere e dimostrare di aver esperito il requisit</w:t>
      </w:r>
      <w:r w:rsidR="00C95000">
        <w:rPr>
          <w:rFonts w:ascii="Times New Roman" w:hAnsi="Times New Roman" w:cs="Times New Roman"/>
          <w:sz w:val="24"/>
          <w:szCs w:val="24"/>
        </w:rPr>
        <w:t>o di collaborazione di cui all’a</w:t>
      </w:r>
      <w:r w:rsidRPr="001C3069">
        <w:rPr>
          <w:rFonts w:ascii="Times New Roman" w:hAnsi="Times New Roman" w:cs="Times New Roman"/>
          <w:sz w:val="24"/>
          <w:szCs w:val="24"/>
        </w:rPr>
        <w:t>rt. 37</w:t>
      </w:r>
      <w:r w:rsidR="00C95000">
        <w:rPr>
          <w:rFonts w:ascii="Times New Roman" w:hAnsi="Times New Roman" w:cs="Times New Roman"/>
          <w:sz w:val="24"/>
          <w:szCs w:val="24"/>
        </w:rPr>
        <w:t>,</w:t>
      </w:r>
      <w:r w:rsidRPr="001C3069">
        <w:rPr>
          <w:rFonts w:ascii="Times New Roman" w:hAnsi="Times New Roman" w:cs="Times New Roman"/>
          <w:sz w:val="24"/>
          <w:szCs w:val="24"/>
        </w:rPr>
        <w:t xml:space="preserve"> comma 12</w:t>
      </w:r>
      <w:r w:rsidR="00C95000">
        <w:rPr>
          <w:rFonts w:ascii="Times New Roman" w:hAnsi="Times New Roman" w:cs="Times New Roman"/>
          <w:sz w:val="24"/>
          <w:szCs w:val="24"/>
        </w:rPr>
        <w:t>,</w:t>
      </w:r>
      <w:r w:rsidRPr="001C3069">
        <w:rPr>
          <w:rFonts w:ascii="Times New Roman" w:hAnsi="Times New Roman" w:cs="Times New Roman"/>
          <w:sz w:val="24"/>
          <w:szCs w:val="24"/>
        </w:rPr>
        <w:t xml:space="preserve"> del D.lgs. </w:t>
      </w:r>
      <w:r w:rsidR="00057EBD">
        <w:rPr>
          <w:rFonts w:ascii="Times New Roman" w:hAnsi="Times New Roman" w:cs="Times New Roman"/>
          <w:sz w:val="24"/>
          <w:szCs w:val="24"/>
        </w:rPr>
        <w:t xml:space="preserve">n. </w:t>
      </w:r>
      <w:r w:rsidRPr="001C3069">
        <w:rPr>
          <w:rFonts w:ascii="Times New Roman" w:hAnsi="Times New Roman" w:cs="Times New Roman"/>
          <w:sz w:val="24"/>
          <w:szCs w:val="24"/>
        </w:rPr>
        <w:t>81/2008 devono seguire la procedura riportata all’interno del protocollo allegato</w:t>
      </w:r>
      <w:r w:rsidR="003D4ADD">
        <w:rPr>
          <w:rFonts w:ascii="Times New Roman" w:hAnsi="Times New Roman" w:cs="Times New Roman"/>
          <w:sz w:val="24"/>
          <w:szCs w:val="24"/>
        </w:rPr>
        <w:t xml:space="preserve"> </w:t>
      </w:r>
      <w:r w:rsidR="008F5F23">
        <w:rPr>
          <w:rFonts w:ascii="Times New Roman" w:hAnsi="Times New Roman" w:cs="Times New Roman"/>
          <w:sz w:val="24"/>
          <w:szCs w:val="24"/>
        </w:rPr>
        <w:t>(allegato</w:t>
      </w:r>
      <w:r w:rsidR="00417536">
        <w:rPr>
          <w:rFonts w:ascii="Times New Roman" w:hAnsi="Times New Roman" w:cs="Times New Roman"/>
          <w:sz w:val="24"/>
          <w:szCs w:val="24"/>
        </w:rPr>
        <w:t xml:space="preserve"> A) </w:t>
      </w:r>
      <w:r w:rsidR="003D4ADD">
        <w:rPr>
          <w:rFonts w:ascii="Times New Roman" w:hAnsi="Times New Roman" w:cs="Times New Roman"/>
          <w:sz w:val="24"/>
          <w:szCs w:val="24"/>
        </w:rPr>
        <w:t>denominato “</w:t>
      </w:r>
      <w:r w:rsidR="003D4ADD" w:rsidRPr="003D4ADD">
        <w:rPr>
          <w:rFonts w:ascii="Times New Roman" w:hAnsi="Times New Roman" w:cs="Times New Roman"/>
          <w:sz w:val="24"/>
          <w:szCs w:val="24"/>
        </w:rPr>
        <w:t>PROTOC</w:t>
      </w:r>
      <w:r w:rsidR="003D4ADD">
        <w:rPr>
          <w:rFonts w:ascii="Times New Roman" w:hAnsi="Times New Roman" w:cs="Times New Roman"/>
          <w:sz w:val="24"/>
          <w:szCs w:val="24"/>
        </w:rPr>
        <w:t xml:space="preserve">OLLO DI INTESA SULLA </w:t>
      </w:r>
      <w:r w:rsidR="00863E4E">
        <w:rPr>
          <w:rFonts w:ascii="Times New Roman" w:hAnsi="Times New Roman" w:cs="Times New Roman"/>
          <w:sz w:val="24"/>
          <w:szCs w:val="24"/>
        </w:rPr>
        <w:t>COLLABORAZIONE EX ART. 37 COMMA 12 D.LGS. 81/2008</w:t>
      </w:r>
      <w:r w:rsidR="003D4ADD">
        <w:rPr>
          <w:rFonts w:ascii="Times New Roman" w:hAnsi="Times New Roman" w:cs="Times New Roman"/>
          <w:sz w:val="24"/>
          <w:szCs w:val="24"/>
        </w:rPr>
        <w:t>”</w:t>
      </w:r>
      <w:r w:rsidR="00C66B9B">
        <w:rPr>
          <w:rFonts w:ascii="Times New Roman" w:hAnsi="Times New Roman" w:cs="Times New Roman"/>
          <w:sz w:val="24"/>
          <w:szCs w:val="24"/>
        </w:rPr>
        <w:t xml:space="preserve"> parte integrante e sostanziale del presente Accordo</w:t>
      </w:r>
      <w:r w:rsidRPr="001C3069">
        <w:rPr>
          <w:rFonts w:ascii="Times New Roman" w:hAnsi="Times New Roman" w:cs="Times New Roman"/>
          <w:sz w:val="24"/>
          <w:szCs w:val="24"/>
        </w:rPr>
        <w:t>.</w:t>
      </w:r>
    </w:p>
    <w:p w:rsidR="00692FF4" w:rsidRDefault="001C3069" w:rsidP="001C3069">
      <w:pPr>
        <w:jc w:val="both"/>
        <w:rPr>
          <w:rFonts w:ascii="Times New Roman" w:hAnsi="Times New Roman" w:cs="Times New Roman"/>
          <w:sz w:val="24"/>
          <w:szCs w:val="24"/>
        </w:rPr>
      </w:pPr>
      <w:r w:rsidRPr="001C3069">
        <w:rPr>
          <w:rFonts w:ascii="Times New Roman" w:hAnsi="Times New Roman" w:cs="Times New Roman"/>
          <w:sz w:val="24"/>
          <w:szCs w:val="24"/>
        </w:rPr>
        <w:t xml:space="preserve">Tale </w:t>
      </w:r>
      <w:r w:rsidR="003D4ADD">
        <w:rPr>
          <w:rFonts w:ascii="Times New Roman" w:hAnsi="Times New Roman" w:cs="Times New Roman"/>
          <w:sz w:val="24"/>
          <w:szCs w:val="24"/>
        </w:rPr>
        <w:t>procedura viene realizzata</w:t>
      </w:r>
      <w:r w:rsidRPr="001C3069">
        <w:rPr>
          <w:rFonts w:ascii="Times New Roman" w:hAnsi="Times New Roman" w:cs="Times New Roman"/>
          <w:sz w:val="24"/>
          <w:szCs w:val="24"/>
        </w:rPr>
        <w:t xml:space="preserve"> nell’ottica di valorizzare il ruolo dell’EBITEN nell’azione di indiv</w:t>
      </w:r>
      <w:r w:rsidR="00C95000">
        <w:rPr>
          <w:rFonts w:ascii="Times New Roman" w:hAnsi="Times New Roman" w:cs="Times New Roman"/>
          <w:sz w:val="24"/>
          <w:szCs w:val="24"/>
        </w:rPr>
        <w:t>iduare buone prassi di cui all’a</w:t>
      </w:r>
      <w:r w:rsidRPr="001C3069">
        <w:rPr>
          <w:rFonts w:ascii="Times New Roman" w:hAnsi="Times New Roman" w:cs="Times New Roman"/>
          <w:sz w:val="24"/>
          <w:szCs w:val="24"/>
        </w:rPr>
        <w:t>rt. 2</w:t>
      </w:r>
      <w:r w:rsidR="00C95000">
        <w:rPr>
          <w:rFonts w:ascii="Times New Roman" w:hAnsi="Times New Roman" w:cs="Times New Roman"/>
          <w:sz w:val="24"/>
          <w:szCs w:val="24"/>
        </w:rPr>
        <w:t>,</w:t>
      </w:r>
      <w:r w:rsidRPr="001C3069">
        <w:rPr>
          <w:rFonts w:ascii="Times New Roman" w:hAnsi="Times New Roman" w:cs="Times New Roman"/>
          <w:sz w:val="24"/>
          <w:szCs w:val="24"/>
        </w:rPr>
        <w:t xml:space="preserve"> comma 1</w:t>
      </w:r>
      <w:r w:rsidR="00C95000">
        <w:rPr>
          <w:rFonts w:ascii="Times New Roman" w:hAnsi="Times New Roman" w:cs="Times New Roman"/>
          <w:sz w:val="24"/>
          <w:szCs w:val="24"/>
        </w:rPr>
        <w:t>,</w:t>
      </w:r>
      <w:r w:rsidRPr="001C3069">
        <w:rPr>
          <w:rFonts w:ascii="Times New Roman" w:hAnsi="Times New Roman" w:cs="Times New Roman"/>
          <w:sz w:val="24"/>
          <w:szCs w:val="24"/>
        </w:rPr>
        <w:t xml:space="preserve"> lettera v)</w:t>
      </w:r>
      <w:r w:rsidR="00C95000">
        <w:rPr>
          <w:rFonts w:ascii="Times New Roman" w:hAnsi="Times New Roman" w:cs="Times New Roman"/>
          <w:sz w:val="24"/>
          <w:szCs w:val="24"/>
        </w:rPr>
        <w:t>,</w:t>
      </w:r>
      <w:r w:rsidRPr="001C3069">
        <w:rPr>
          <w:rFonts w:ascii="Times New Roman" w:hAnsi="Times New Roman" w:cs="Times New Roman"/>
          <w:sz w:val="24"/>
          <w:szCs w:val="24"/>
        </w:rPr>
        <w:t xml:space="preserve"> D.lgs. </w:t>
      </w:r>
      <w:r w:rsidR="00057EBD">
        <w:rPr>
          <w:rFonts w:ascii="Times New Roman" w:hAnsi="Times New Roman" w:cs="Times New Roman"/>
          <w:sz w:val="24"/>
          <w:szCs w:val="24"/>
        </w:rPr>
        <w:t xml:space="preserve">n. </w:t>
      </w:r>
      <w:r w:rsidRPr="001C3069">
        <w:rPr>
          <w:rFonts w:ascii="Times New Roman" w:hAnsi="Times New Roman" w:cs="Times New Roman"/>
          <w:sz w:val="24"/>
          <w:szCs w:val="24"/>
        </w:rPr>
        <w:t>81/2008 al fine accrescere l’efficacia della formazione e diffondere una maggiore cultura della sicurezza.</w:t>
      </w:r>
    </w:p>
    <w:p w:rsidR="000D5014" w:rsidRDefault="000D5014" w:rsidP="001C3069">
      <w:pPr>
        <w:jc w:val="both"/>
        <w:rPr>
          <w:rFonts w:ascii="Times New Roman" w:hAnsi="Times New Roman" w:cs="Times New Roman"/>
          <w:sz w:val="24"/>
          <w:szCs w:val="24"/>
        </w:rPr>
      </w:pPr>
      <w:r>
        <w:rPr>
          <w:rFonts w:ascii="Times New Roman" w:hAnsi="Times New Roman" w:cs="Times New Roman"/>
          <w:sz w:val="24"/>
          <w:szCs w:val="24"/>
        </w:rPr>
        <w:t>La modulistica per ottemperare all’obbligo di collaborazione ex art. 37</w:t>
      </w:r>
      <w:r w:rsidR="00C95000">
        <w:rPr>
          <w:rFonts w:ascii="Times New Roman" w:hAnsi="Times New Roman" w:cs="Times New Roman"/>
          <w:sz w:val="24"/>
          <w:szCs w:val="24"/>
        </w:rPr>
        <w:t>,</w:t>
      </w:r>
      <w:r>
        <w:rPr>
          <w:rFonts w:ascii="Times New Roman" w:hAnsi="Times New Roman" w:cs="Times New Roman"/>
          <w:sz w:val="24"/>
          <w:szCs w:val="24"/>
        </w:rPr>
        <w:t xml:space="preserve"> comma 12</w:t>
      </w:r>
      <w:r w:rsidR="00C95000">
        <w:rPr>
          <w:rFonts w:ascii="Times New Roman" w:hAnsi="Times New Roman" w:cs="Times New Roman"/>
          <w:sz w:val="24"/>
          <w:szCs w:val="24"/>
        </w:rPr>
        <w:t>,</w:t>
      </w:r>
      <w:r>
        <w:rPr>
          <w:rFonts w:ascii="Times New Roman" w:hAnsi="Times New Roman" w:cs="Times New Roman"/>
          <w:sz w:val="24"/>
          <w:szCs w:val="24"/>
        </w:rPr>
        <w:t xml:space="preserve"> D.Lgs. n. 81/2008 verrà pubblicata sul sito internet degli EBITEN competenti per territorio e/o dell’EBITEN entro 30 giorni dalla sigla del presente Accordo.</w:t>
      </w:r>
    </w:p>
    <w:p w:rsidR="009534F3" w:rsidRDefault="009534F3" w:rsidP="009534F3">
      <w:pPr>
        <w:jc w:val="both"/>
        <w:rPr>
          <w:rFonts w:ascii="Times New Roman" w:hAnsi="Times New Roman" w:cs="Times New Roman"/>
          <w:sz w:val="24"/>
          <w:szCs w:val="24"/>
        </w:rPr>
      </w:pPr>
      <w:r>
        <w:rPr>
          <w:rFonts w:ascii="Times New Roman" w:hAnsi="Times New Roman" w:cs="Times New Roman"/>
          <w:sz w:val="24"/>
          <w:szCs w:val="24"/>
        </w:rPr>
        <w:t>In occasione di ogni intervento formativo il personale dell’EBITEN con specifiche competenze può effettuare accessi e sopralluoghi al fine di supportare le imprese, durante l’erogazione della formazione, nell’individuazione delle soluzioni atte a garantire e migliorare tramite la formazione la tutela della salute e sicurezza  nei luoghi di lavoro.</w:t>
      </w:r>
    </w:p>
    <w:p w:rsidR="00D01613" w:rsidRPr="00FB7924" w:rsidRDefault="00D01613" w:rsidP="00FB7924">
      <w:pPr>
        <w:jc w:val="center"/>
        <w:rPr>
          <w:rFonts w:ascii="Times New Roman" w:hAnsi="Times New Roman" w:cs="Times New Roman"/>
          <w:sz w:val="24"/>
          <w:szCs w:val="24"/>
        </w:rPr>
      </w:pPr>
      <w:r w:rsidRPr="00201D09">
        <w:rPr>
          <w:rFonts w:ascii="Times New Roman" w:hAnsi="Times New Roman" w:cs="Times New Roman"/>
          <w:b/>
          <w:sz w:val="24"/>
          <w:szCs w:val="24"/>
        </w:rPr>
        <w:t>RAPPORTI CON INAIL</w:t>
      </w:r>
    </w:p>
    <w:p w:rsidR="00A45714" w:rsidRDefault="00A45714" w:rsidP="00E16CBD">
      <w:pPr>
        <w:jc w:val="both"/>
        <w:rPr>
          <w:rFonts w:ascii="Times New Roman" w:hAnsi="Times New Roman" w:cs="Times New Roman"/>
          <w:sz w:val="24"/>
          <w:szCs w:val="24"/>
        </w:rPr>
      </w:pPr>
      <w:r>
        <w:rPr>
          <w:rFonts w:ascii="Times New Roman" w:hAnsi="Times New Roman" w:cs="Times New Roman"/>
          <w:sz w:val="24"/>
          <w:szCs w:val="24"/>
        </w:rPr>
        <w:t xml:space="preserve">Le Parti </w:t>
      </w:r>
      <w:r w:rsidR="00692FF4">
        <w:rPr>
          <w:rFonts w:ascii="Times New Roman" w:hAnsi="Times New Roman" w:cs="Times New Roman"/>
          <w:sz w:val="24"/>
          <w:szCs w:val="24"/>
        </w:rPr>
        <w:t xml:space="preserve">convengono di sviluppare rapporti di collaborazione con l’INAIL </w:t>
      </w:r>
      <w:r>
        <w:rPr>
          <w:rFonts w:ascii="Times New Roman" w:hAnsi="Times New Roman" w:cs="Times New Roman"/>
          <w:sz w:val="24"/>
          <w:szCs w:val="24"/>
        </w:rPr>
        <w:t>finalizzati</w:t>
      </w:r>
      <w:r w:rsidRPr="00A45714">
        <w:rPr>
          <w:rFonts w:ascii="Times New Roman" w:hAnsi="Times New Roman" w:cs="Times New Roman"/>
          <w:sz w:val="24"/>
          <w:szCs w:val="24"/>
        </w:rPr>
        <w:t xml:space="preserve"> a conseguire significative iniziative </w:t>
      </w:r>
      <w:r w:rsidR="00692FF4">
        <w:rPr>
          <w:rFonts w:ascii="Times New Roman" w:hAnsi="Times New Roman" w:cs="Times New Roman"/>
          <w:sz w:val="24"/>
          <w:szCs w:val="24"/>
        </w:rPr>
        <w:t xml:space="preserve">congiunte </w:t>
      </w:r>
      <w:r w:rsidRPr="00A45714">
        <w:rPr>
          <w:rFonts w:ascii="Times New Roman" w:hAnsi="Times New Roman" w:cs="Times New Roman"/>
          <w:sz w:val="24"/>
          <w:szCs w:val="24"/>
        </w:rPr>
        <w:t xml:space="preserve">sul territorio nazionale in ambito di salute e sicurezza nei luoghi di lavoro. </w:t>
      </w:r>
    </w:p>
    <w:p w:rsidR="00D01613" w:rsidRPr="00E16CBD" w:rsidRDefault="00D01613" w:rsidP="00E16CBD">
      <w:pPr>
        <w:jc w:val="both"/>
        <w:rPr>
          <w:rFonts w:ascii="Times New Roman" w:hAnsi="Times New Roman" w:cs="Times New Roman"/>
          <w:sz w:val="24"/>
          <w:szCs w:val="24"/>
        </w:rPr>
      </w:pPr>
      <w:r w:rsidRPr="00E16CBD">
        <w:rPr>
          <w:rFonts w:ascii="Times New Roman" w:hAnsi="Times New Roman" w:cs="Times New Roman"/>
          <w:sz w:val="24"/>
          <w:szCs w:val="24"/>
        </w:rPr>
        <w:t>Si ritiene opportuno</w:t>
      </w:r>
      <w:r w:rsidR="00C95000">
        <w:rPr>
          <w:rFonts w:ascii="Times New Roman" w:hAnsi="Times New Roman" w:cs="Times New Roman"/>
          <w:sz w:val="24"/>
          <w:szCs w:val="24"/>
        </w:rPr>
        <w:t>,</w:t>
      </w:r>
      <w:r w:rsidRPr="00E16CBD">
        <w:rPr>
          <w:rFonts w:ascii="Times New Roman" w:hAnsi="Times New Roman" w:cs="Times New Roman"/>
          <w:sz w:val="24"/>
          <w:szCs w:val="24"/>
        </w:rPr>
        <w:t xml:space="preserve"> quindi</w:t>
      </w:r>
      <w:r w:rsidR="00C95000">
        <w:rPr>
          <w:rFonts w:ascii="Times New Roman" w:hAnsi="Times New Roman" w:cs="Times New Roman"/>
          <w:sz w:val="24"/>
          <w:szCs w:val="24"/>
        </w:rPr>
        <w:t>,</w:t>
      </w:r>
      <w:r w:rsidRPr="00E16CBD">
        <w:rPr>
          <w:rFonts w:ascii="Times New Roman" w:hAnsi="Times New Roman" w:cs="Times New Roman"/>
          <w:sz w:val="24"/>
          <w:szCs w:val="24"/>
        </w:rPr>
        <w:t xml:space="preserve"> perseguire ogni utile azione finalizzata a favorire l'elaborazione e la condivisione di iniziative ed interventi che valorizzino il dispiegarsi degli strumenti della bilateralità e della pariteticità, con riguardo alla necessità di razionalizzare gli strumenti per l'accesso alle risorse pubbliche destinate alla salute e sicurezza in ambito lavorativo, nell'ottica della ottimizzazione degli interventi e del contenimento dei costi di struttura.</w:t>
      </w:r>
    </w:p>
    <w:p w:rsidR="00D01613" w:rsidRPr="00E16CBD" w:rsidRDefault="00D01613" w:rsidP="00E16CBD">
      <w:pPr>
        <w:jc w:val="both"/>
        <w:rPr>
          <w:rFonts w:ascii="Times New Roman" w:hAnsi="Times New Roman" w:cs="Times New Roman"/>
          <w:sz w:val="24"/>
          <w:szCs w:val="24"/>
        </w:rPr>
      </w:pPr>
      <w:r w:rsidRPr="00E16CBD">
        <w:rPr>
          <w:rFonts w:ascii="Times New Roman" w:hAnsi="Times New Roman" w:cs="Times New Roman"/>
          <w:sz w:val="24"/>
          <w:szCs w:val="24"/>
        </w:rPr>
        <w:t xml:space="preserve">Le Parti si impegnano </w:t>
      </w:r>
      <w:r w:rsidR="00B3258B">
        <w:rPr>
          <w:rFonts w:ascii="Times New Roman" w:hAnsi="Times New Roman" w:cs="Times New Roman"/>
          <w:sz w:val="24"/>
          <w:szCs w:val="24"/>
        </w:rPr>
        <w:t xml:space="preserve">a </w:t>
      </w:r>
      <w:r w:rsidRPr="00E16CBD">
        <w:rPr>
          <w:rFonts w:ascii="Times New Roman" w:hAnsi="Times New Roman" w:cs="Times New Roman"/>
          <w:sz w:val="24"/>
          <w:szCs w:val="24"/>
        </w:rPr>
        <w:t xml:space="preserve">condividere </w:t>
      </w:r>
      <w:r w:rsidR="00B3258B">
        <w:rPr>
          <w:rFonts w:ascii="Times New Roman" w:hAnsi="Times New Roman" w:cs="Times New Roman"/>
          <w:sz w:val="24"/>
          <w:szCs w:val="24"/>
        </w:rPr>
        <w:t xml:space="preserve">con INAIL </w:t>
      </w:r>
      <w:r w:rsidRPr="00E16CBD">
        <w:rPr>
          <w:rFonts w:ascii="Times New Roman" w:hAnsi="Times New Roman" w:cs="Times New Roman"/>
          <w:sz w:val="24"/>
          <w:szCs w:val="24"/>
        </w:rPr>
        <w:t>le posizioni relative alla funzionalità del Fondo ex art. 52 D.Lgs. n. 81/2008 e s.m.i..</w:t>
      </w:r>
    </w:p>
    <w:p w:rsidR="00D01613" w:rsidRPr="00201D09" w:rsidRDefault="00D01613" w:rsidP="00201D09">
      <w:pPr>
        <w:jc w:val="center"/>
        <w:rPr>
          <w:rFonts w:ascii="Times New Roman" w:hAnsi="Times New Roman" w:cs="Times New Roman"/>
          <w:b/>
          <w:sz w:val="24"/>
          <w:szCs w:val="24"/>
        </w:rPr>
      </w:pPr>
      <w:r w:rsidRPr="00201D09">
        <w:rPr>
          <w:rFonts w:ascii="Times New Roman" w:hAnsi="Times New Roman" w:cs="Times New Roman"/>
          <w:b/>
          <w:sz w:val="24"/>
          <w:szCs w:val="24"/>
        </w:rPr>
        <w:t>NORME FINALI</w:t>
      </w:r>
    </w:p>
    <w:p w:rsidR="00AF64F7" w:rsidRPr="00C93786" w:rsidRDefault="00AF64F7" w:rsidP="00E16CBD">
      <w:pPr>
        <w:jc w:val="both"/>
        <w:rPr>
          <w:rFonts w:ascii="Times New Roman" w:hAnsi="Times New Roman" w:cs="Times New Roman"/>
          <w:sz w:val="24"/>
          <w:szCs w:val="24"/>
        </w:rPr>
      </w:pPr>
      <w:r w:rsidRPr="00C93786">
        <w:rPr>
          <w:rFonts w:ascii="Times New Roman" w:hAnsi="Times New Roman" w:cs="Times New Roman"/>
          <w:sz w:val="24"/>
          <w:szCs w:val="24"/>
        </w:rPr>
        <w:t xml:space="preserve">Le organizzazioni aderenti alle Parti firmatarie il presente Accordo provvederanno senza indugi a recepirlo nei CCNL sottoscritti </w:t>
      </w:r>
      <w:r w:rsidR="009130BA" w:rsidRPr="00C93786">
        <w:rPr>
          <w:rFonts w:ascii="Times New Roman" w:hAnsi="Times New Roman" w:cs="Times New Roman"/>
          <w:sz w:val="24"/>
          <w:szCs w:val="24"/>
        </w:rPr>
        <w:t>e a darne comunicazione alle aziende o unità produttive coinvolte.</w:t>
      </w:r>
    </w:p>
    <w:p w:rsidR="00AF64F7" w:rsidRDefault="00D01613" w:rsidP="00E16CBD">
      <w:pPr>
        <w:jc w:val="both"/>
        <w:rPr>
          <w:rFonts w:ascii="Times New Roman" w:hAnsi="Times New Roman" w:cs="Times New Roman"/>
          <w:sz w:val="24"/>
          <w:szCs w:val="24"/>
        </w:rPr>
      </w:pPr>
      <w:r w:rsidRPr="00E16CBD">
        <w:rPr>
          <w:rFonts w:ascii="Times New Roman" w:hAnsi="Times New Roman" w:cs="Times New Roman"/>
          <w:sz w:val="24"/>
          <w:szCs w:val="24"/>
        </w:rPr>
        <w:t>Le Parti, entro sei mesi</w:t>
      </w:r>
      <w:r w:rsidR="00C95000">
        <w:rPr>
          <w:rFonts w:ascii="Times New Roman" w:hAnsi="Times New Roman" w:cs="Times New Roman"/>
          <w:sz w:val="24"/>
          <w:szCs w:val="24"/>
        </w:rPr>
        <w:t>,</w:t>
      </w:r>
      <w:r w:rsidRPr="00E16CBD">
        <w:rPr>
          <w:rFonts w:ascii="Times New Roman" w:hAnsi="Times New Roman" w:cs="Times New Roman"/>
          <w:sz w:val="24"/>
          <w:szCs w:val="24"/>
        </w:rPr>
        <w:t xml:space="preserve"> esamineranno, in apposito incontro, lo stato di attuazione del presente accordo. </w:t>
      </w:r>
    </w:p>
    <w:p w:rsidR="00D01613" w:rsidRPr="00E16CBD" w:rsidRDefault="00D01613" w:rsidP="00E16CBD">
      <w:pPr>
        <w:jc w:val="both"/>
        <w:rPr>
          <w:rFonts w:ascii="Times New Roman" w:hAnsi="Times New Roman" w:cs="Times New Roman"/>
          <w:sz w:val="24"/>
          <w:szCs w:val="24"/>
        </w:rPr>
      </w:pPr>
      <w:r w:rsidRPr="00E16CBD">
        <w:rPr>
          <w:rFonts w:ascii="Times New Roman" w:hAnsi="Times New Roman" w:cs="Times New Roman"/>
          <w:sz w:val="24"/>
          <w:szCs w:val="24"/>
        </w:rPr>
        <w:t>In caso della sottoscrizione di accordi interconfederali che determinino un equilibrio complessivo diverso o in caso di modificazioni normative e regolamentari, le parti si impegnano ad incontrarsi per l'adeguamento del presente accordo. Le parti sottoscrittrici si impegnano a vigilare sull'attuazion</w:t>
      </w:r>
      <w:r w:rsidR="00C95000">
        <w:rPr>
          <w:rFonts w:ascii="Times New Roman" w:hAnsi="Times New Roman" w:cs="Times New Roman"/>
          <w:sz w:val="24"/>
          <w:szCs w:val="24"/>
        </w:rPr>
        <w:t>e della pariteticità prevista da</w:t>
      </w:r>
      <w:r w:rsidRPr="00E16CBD">
        <w:rPr>
          <w:rFonts w:ascii="Times New Roman" w:hAnsi="Times New Roman" w:cs="Times New Roman"/>
          <w:sz w:val="24"/>
          <w:szCs w:val="24"/>
        </w:rPr>
        <w:t>l presente accordo e ad intervenire per garantirne la corretta attuazione.</w:t>
      </w:r>
    </w:p>
    <w:p w:rsidR="003D4ADD" w:rsidRDefault="00D01613" w:rsidP="00E16CBD">
      <w:pPr>
        <w:jc w:val="both"/>
        <w:rPr>
          <w:rFonts w:ascii="Times New Roman" w:hAnsi="Times New Roman" w:cs="Times New Roman"/>
          <w:sz w:val="24"/>
          <w:szCs w:val="24"/>
        </w:rPr>
      </w:pPr>
      <w:r w:rsidRPr="00E16CBD">
        <w:rPr>
          <w:rFonts w:ascii="Times New Roman" w:hAnsi="Times New Roman" w:cs="Times New Roman"/>
          <w:sz w:val="24"/>
          <w:szCs w:val="24"/>
        </w:rPr>
        <w:t>Il presente accordo decorre dalla data odierna ed a</w:t>
      </w:r>
      <w:r w:rsidR="005047EB">
        <w:rPr>
          <w:rFonts w:ascii="Times New Roman" w:hAnsi="Times New Roman" w:cs="Times New Roman"/>
          <w:sz w:val="24"/>
          <w:szCs w:val="24"/>
        </w:rPr>
        <w:t xml:space="preserve">vrà </w:t>
      </w:r>
      <w:r w:rsidR="009C3545">
        <w:rPr>
          <w:rFonts w:ascii="Times New Roman" w:hAnsi="Times New Roman" w:cs="Times New Roman"/>
          <w:sz w:val="24"/>
          <w:szCs w:val="24"/>
        </w:rPr>
        <w:t>durata triennale</w:t>
      </w:r>
      <w:r w:rsidRPr="00E16CBD">
        <w:rPr>
          <w:rFonts w:ascii="Times New Roman" w:hAnsi="Times New Roman" w:cs="Times New Roman"/>
          <w:sz w:val="24"/>
          <w:szCs w:val="24"/>
        </w:rPr>
        <w:t xml:space="preserve"> con validità sino alla stipula di un nuovo Accordo.</w:t>
      </w:r>
    </w:p>
    <w:p w:rsidR="00E072E0" w:rsidRDefault="001533F6" w:rsidP="006B6979">
      <w:pPr>
        <w:rPr>
          <w:rFonts w:ascii="Times New Roman" w:hAnsi="Times New Roman" w:cs="Times New Roman"/>
          <w:sz w:val="24"/>
          <w:szCs w:val="24"/>
        </w:rPr>
      </w:pPr>
      <w:r>
        <w:rPr>
          <w:rFonts w:ascii="Times New Roman" w:hAnsi="Times New Roman" w:cs="Times New Roman"/>
          <w:sz w:val="24"/>
          <w:szCs w:val="24"/>
        </w:rPr>
        <w:t>Per tutto quanto non previsto dal presente Accordo si rimanda alla normativa vigente in materia.</w:t>
      </w:r>
    </w:p>
    <w:p w:rsidR="00F02F59" w:rsidRPr="005E24FE" w:rsidRDefault="00F02F59" w:rsidP="006B6979">
      <w:pPr>
        <w:rPr>
          <w:rFonts w:ascii="Times New Roman" w:hAnsi="Times New Roman" w:cs="Times New Roman"/>
          <w:sz w:val="24"/>
          <w:szCs w:val="24"/>
        </w:rPr>
      </w:pPr>
    </w:p>
    <w:sectPr w:rsidR="00F02F59" w:rsidRPr="005E24FE" w:rsidSect="00FB263E">
      <w:footerReference w:type="default" r:id="rId8"/>
      <w:pgSz w:w="11900" w:h="16840"/>
      <w:pgMar w:top="1340" w:right="1020" w:bottom="280" w:left="1020" w:header="720" w:footer="720"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C9E" w:rsidRDefault="00790C9E" w:rsidP="008E7998">
      <w:pPr>
        <w:spacing w:after="0" w:line="240" w:lineRule="auto"/>
      </w:pPr>
      <w:r>
        <w:separator/>
      </w:r>
    </w:p>
  </w:endnote>
  <w:endnote w:type="continuationSeparator" w:id="0">
    <w:p w:rsidR="00790C9E" w:rsidRDefault="00790C9E" w:rsidP="008E7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6684547"/>
      <w:docPartObj>
        <w:docPartGallery w:val="Page Numbers (Bottom of Page)"/>
        <w:docPartUnique/>
      </w:docPartObj>
    </w:sdtPr>
    <w:sdtEndPr/>
    <w:sdtContent>
      <w:p w:rsidR="003D4ADD" w:rsidRDefault="003D4ADD">
        <w:pPr>
          <w:pStyle w:val="Pidipagina"/>
          <w:jc w:val="right"/>
        </w:pPr>
        <w:r>
          <w:fldChar w:fldCharType="begin"/>
        </w:r>
        <w:r>
          <w:instrText>PAGE   \* MERGEFORMAT</w:instrText>
        </w:r>
        <w:r>
          <w:fldChar w:fldCharType="separate"/>
        </w:r>
        <w:r w:rsidR="005A2575">
          <w:rPr>
            <w:noProof/>
          </w:rPr>
          <w:t>1</w:t>
        </w:r>
        <w:r>
          <w:fldChar w:fldCharType="end"/>
        </w:r>
      </w:p>
    </w:sdtContent>
  </w:sdt>
  <w:p w:rsidR="00BE355A" w:rsidRDefault="00BE355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C9E" w:rsidRDefault="00790C9E" w:rsidP="008E7998">
      <w:pPr>
        <w:spacing w:after="0" w:line="240" w:lineRule="auto"/>
      </w:pPr>
      <w:r>
        <w:separator/>
      </w:r>
    </w:p>
  </w:footnote>
  <w:footnote w:type="continuationSeparator" w:id="0">
    <w:p w:rsidR="00790C9E" w:rsidRDefault="00790C9E" w:rsidP="008E79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A7F9D"/>
    <w:multiLevelType w:val="multilevel"/>
    <w:tmpl w:val="17463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A2BCB"/>
    <w:multiLevelType w:val="multilevel"/>
    <w:tmpl w:val="76D42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0019F4"/>
    <w:multiLevelType w:val="hybridMultilevel"/>
    <w:tmpl w:val="3448F528"/>
    <w:lvl w:ilvl="0" w:tplc="1972B19C">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6643B8"/>
    <w:multiLevelType w:val="multilevel"/>
    <w:tmpl w:val="5FF47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545E2"/>
    <w:multiLevelType w:val="multilevel"/>
    <w:tmpl w:val="8390C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2076EC"/>
    <w:multiLevelType w:val="hybridMultilevel"/>
    <w:tmpl w:val="40B26108"/>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6" w15:restartNumberingAfterBreak="0">
    <w:nsid w:val="162C5853"/>
    <w:multiLevelType w:val="multilevel"/>
    <w:tmpl w:val="73E81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821CCA"/>
    <w:multiLevelType w:val="multilevel"/>
    <w:tmpl w:val="55CCD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D92434"/>
    <w:multiLevelType w:val="multilevel"/>
    <w:tmpl w:val="40987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BB2E64"/>
    <w:multiLevelType w:val="multilevel"/>
    <w:tmpl w:val="FE940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1C37A5"/>
    <w:multiLevelType w:val="multilevel"/>
    <w:tmpl w:val="F55A3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FF2EF9"/>
    <w:multiLevelType w:val="multilevel"/>
    <w:tmpl w:val="9CACE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0A75E1"/>
    <w:multiLevelType w:val="multilevel"/>
    <w:tmpl w:val="06BCB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FA0BDF"/>
    <w:multiLevelType w:val="multilevel"/>
    <w:tmpl w:val="275C4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F05ADF"/>
    <w:multiLevelType w:val="multilevel"/>
    <w:tmpl w:val="D6F87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38249D"/>
    <w:multiLevelType w:val="multilevel"/>
    <w:tmpl w:val="A3349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25633C"/>
    <w:multiLevelType w:val="multilevel"/>
    <w:tmpl w:val="5C547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603285"/>
    <w:multiLevelType w:val="hybridMultilevel"/>
    <w:tmpl w:val="AEB4A6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35931E7"/>
    <w:multiLevelType w:val="multilevel"/>
    <w:tmpl w:val="3F925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4BA2859"/>
    <w:multiLevelType w:val="multilevel"/>
    <w:tmpl w:val="12D86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B933A7"/>
    <w:multiLevelType w:val="hybridMultilevel"/>
    <w:tmpl w:val="F62C765A"/>
    <w:lvl w:ilvl="0" w:tplc="9104EC2C">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7AA6F29"/>
    <w:multiLevelType w:val="multilevel"/>
    <w:tmpl w:val="70BC7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F20ACA"/>
    <w:multiLevelType w:val="hybridMultilevel"/>
    <w:tmpl w:val="63644E06"/>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23" w15:restartNumberingAfterBreak="0">
    <w:nsid w:val="5D1D619A"/>
    <w:multiLevelType w:val="multilevel"/>
    <w:tmpl w:val="544E9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7144EF"/>
    <w:multiLevelType w:val="multilevel"/>
    <w:tmpl w:val="A04E5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E7136F"/>
    <w:multiLevelType w:val="multilevel"/>
    <w:tmpl w:val="0812FD8C"/>
    <w:lvl w:ilvl="0">
      <w:start w:val="1"/>
      <w:numFmt w:val="decimal"/>
      <w:lvlText w:val="%1."/>
      <w:lvlJc w:val="left"/>
      <w:pPr>
        <w:ind w:left="720" w:hanging="360"/>
      </w:pPr>
      <w:rPr>
        <w:rFonts w:hint="default"/>
      </w:rPr>
    </w:lvl>
    <w:lvl w:ilvl="1">
      <w:start w:val="3"/>
      <w:numFmt w:val="bullet"/>
      <w:lvlText w:val="-"/>
      <w:lvlJc w:val="left"/>
      <w:pPr>
        <w:ind w:left="720" w:hanging="360"/>
      </w:pPr>
      <w:rPr>
        <w:rFonts w:ascii="Times New Roman" w:eastAsia="Times New Roman" w:hAnsi="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885032C"/>
    <w:multiLevelType w:val="multilevel"/>
    <w:tmpl w:val="B028A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A7844E5"/>
    <w:multiLevelType w:val="multilevel"/>
    <w:tmpl w:val="8096A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BF4751"/>
    <w:multiLevelType w:val="multilevel"/>
    <w:tmpl w:val="65049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C07A06"/>
    <w:multiLevelType w:val="multilevel"/>
    <w:tmpl w:val="F1088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B9098F"/>
    <w:multiLevelType w:val="multilevel"/>
    <w:tmpl w:val="DB260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CC4368"/>
    <w:multiLevelType w:val="multilevel"/>
    <w:tmpl w:val="66D2E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9AF0700"/>
    <w:multiLevelType w:val="multilevel"/>
    <w:tmpl w:val="65CE2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220E94"/>
    <w:multiLevelType w:val="multilevel"/>
    <w:tmpl w:val="C818E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775C53"/>
    <w:multiLevelType w:val="multilevel"/>
    <w:tmpl w:val="2F1A5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0D4F87"/>
    <w:multiLevelType w:val="hybridMultilevel"/>
    <w:tmpl w:val="5636BE72"/>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6" w15:restartNumberingAfterBreak="0">
    <w:nsid w:val="7E0263F0"/>
    <w:multiLevelType w:val="multilevel"/>
    <w:tmpl w:val="4EACA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EF3179F"/>
    <w:multiLevelType w:val="multilevel"/>
    <w:tmpl w:val="B2A29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4"/>
  </w:num>
  <w:num w:numId="3">
    <w:abstractNumId w:val="32"/>
  </w:num>
  <w:num w:numId="4">
    <w:abstractNumId w:val="33"/>
  </w:num>
  <w:num w:numId="5">
    <w:abstractNumId w:val="10"/>
  </w:num>
  <w:num w:numId="6">
    <w:abstractNumId w:val="13"/>
  </w:num>
  <w:num w:numId="7">
    <w:abstractNumId w:val="26"/>
  </w:num>
  <w:num w:numId="8">
    <w:abstractNumId w:val="36"/>
  </w:num>
  <w:num w:numId="9">
    <w:abstractNumId w:val="21"/>
  </w:num>
  <w:num w:numId="10">
    <w:abstractNumId w:val="37"/>
  </w:num>
  <w:num w:numId="11">
    <w:abstractNumId w:val="14"/>
  </w:num>
  <w:num w:numId="12">
    <w:abstractNumId w:val="19"/>
  </w:num>
  <w:num w:numId="13">
    <w:abstractNumId w:val="18"/>
  </w:num>
  <w:num w:numId="14">
    <w:abstractNumId w:val="29"/>
  </w:num>
  <w:num w:numId="15">
    <w:abstractNumId w:val="12"/>
  </w:num>
  <w:num w:numId="16">
    <w:abstractNumId w:val="0"/>
  </w:num>
  <w:num w:numId="17">
    <w:abstractNumId w:val="24"/>
  </w:num>
  <w:num w:numId="18">
    <w:abstractNumId w:val="11"/>
  </w:num>
  <w:num w:numId="19">
    <w:abstractNumId w:val="6"/>
  </w:num>
  <w:num w:numId="20">
    <w:abstractNumId w:val="8"/>
  </w:num>
  <w:num w:numId="21">
    <w:abstractNumId w:val="30"/>
  </w:num>
  <w:num w:numId="22">
    <w:abstractNumId w:val="28"/>
  </w:num>
  <w:num w:numId="23">
    <w:abstractNumId w:val="31"/>
  </w:num>
  <w:num w:numId="24">
    <w:abstractNumId w:val="3"/>
  </w:num>
  <w:num w:numId="25">
    <w:abstractNumId w:val="23"/>
  </w:num>
  <w:num w:numId="26">
    <w:abstractNumId w:val="15"/>
  </w:num>
  <w:num w:numId="27">
    <w:abstractNumId w:val="7"/>
  </w:num>
  <w:num w:numId="28">
    <w:abstractNumId w:val="1"/>
  </w:num>
  <w:num w:numId="29">
    <w:abstractNumId w:val="16"/>
  </w:num>
  <w:num w:numId="30">
    <w:abstractNumId w:val="34"/>
  </w:num>
  <w:num w:numId="31">
    <w:abstractNumId w:val="27"/>
  </w:num>
  <w:num w:numId="32">
    <w:abstractNumId w:val="25"/>
  </w:num>
  <w:num w:numId="33">
    <w:abstractNumId w:val="2"/>
  </w:num>
  <w:num w:numId="34">
    <w:abstractNumId w:val="17"/>
  </w:num>
  <w:num w:numId="35">
    <w:abstractNumId w:val="35"/>
  </w:num>
  <w:num w:numId="36">
    <w:abstractNumId w:val="5"/>
  </w:num>
  <w:num w:numId="37">
    <w:abstractNumId w:val="20"/>
  </w:num>
  <w:num w:numId="38">
    <w:abstractNumId w:val="22"/>
  </w:num>
  <w:num w:numId="39">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FBE"/>
    <w:rsid w:val="00003DB8"/>
    <w:rsid w:val="00010287"/>
    <w:rsid w:val="000109AD"/>
    <w:rsid w:val="00012372"/>
    <w:rsid w:val="0001281B"/>
    <w:rsid w:val="000152B8"/>
    <w:rsid w:val="00023D5D"/>
    <w:rsid w:val="000318BF"/>
    <w:rsid w:val="000353E9"/>
    <w:rsid w:val="0005235B"/>
    <w:rsid w:val="00057847"/>
    <w:rsid w:val="00057EBD"/>
    <w:rsid w:val="00063B16"/>
    <w:rsid w:val="000B72BC"/>
    <w:rsid w:val="000D023D"/>
    <w:rsid w:val="000D5014"/>
    <w:rsid w:val="000E4AEA"/>
    <w:rsid w:val="000F171A"/>
    <w:rsid w:val="00101AC1"/>
    <w:rsid w:val="00107F3F"/>
    <w:rsid w:val="001333B5"/>
    <w:rsid w:val="00136B99"/>
    <w:rsid w:val="001533F6"/>
    <w:rsid w:val="00154FCA"/>
    <w:rsid w:val="00155905"/>
    <w:rsid w:val="00156719"/>
    <w:rsid w:val="00167542"/>
    <w:rsid w:val="00180CB9"/>
    <w:rsid w:val="001833DA"/>
    <w:rsid w:val="00184F87"/>
    <w:rsid w:val="00187971"/>
    <w:rsid w:val="001A1829"/>
    <w:rsid w:val="001B04CC"/>
    <w:rsid w:val="001C0948"/>
    <w:rsid w:val="001C3069"/>
    <w:rsid w:val="001D180F"/>
    <w:rsid w:val="001E1939"/>
    <w:rsid w:val="001E3614"/>
    <w:rsid w:val="001E7AA2"/>
    <w:rsid w:val="001F1860"/>
    <w:rsid w:val="001F1A5B"/>
    <w:rsid w:val="00201D09"/>
    <w:rsid w:val="00211B59"/>
    <w:rsid w:val="002164B3"/>
    <w:rsid w:val="0025142A"/>
    <w:rsid w:val="002731F9"/>
    <w:rsid w:val="00285569"/>
    <w:rsid w:val="0029011D"/>
    <w:rsid w:val="002A70B6"/>
    <w:rsid w:val="002A7C6E"/>
    <w:rsid w:val="002E69AF"/>
    <w:rsid w:val="002F081E"/>
    <w:rsid w:val="00304816"/>
    <w:rsid w:val="00311417"/>
    <w:rsid w:val="003778E5"/>
    <w:rsid w:val="0038274F"/>
    <w:rsid w:val="00383D80"/>
    <w:rsid w:val="0039059E"/>
    <w:rsid w:val="003B6B64"/>
    <w:rsid w:val="003C3BD0"/>
    <w:rsid w:val="003D1FBE"/>
    <w:rsid w:val="003D343A"/>
    <w:rsid w:val="003D4ADD"/>
    <w:rsid w:val="003E5FE3"/>
    <w:rsid w:val="00405013"/>
    <w:rsid w:val="004114E1"/>
    <w:rsid w:val="004117B4"/>
    <w:rsid w:val="00414AE8"/>
    <w:rsid w:val="00416BE9"/>
    <w:rsid w:val="00417536"/>
    <w:rsid w:val="00423F16"/>
    <w:rsid w:val="0045046A"/>
    <w:rsid w:val="004E3169"/>
    <w:rsid w:val="005047EB"/>
    <w:rsid w:val="0051735E"/>
    <w:rsid w:val="00517C02"/>
    <w:rsid w:val="00543A40"/>
    <w:rsid w:val="00553776"/>
    <w:rsid w:val="0056192F"/>
    <w:rsid w:val="00562997"/>
    <w:rsid w:val="00595CD3"/>
    <w:rsid w:val="005A179A"/>
    <w:rsid w:val="005A2575"/>
    <w:rsid w:val="005A303A"/>
    <w:rsid w:val="005A6DFA"/>
    <w:rsid w:val="005B4F61"/>
    <w:rsid w:val="005B78A3"/>
    <w:rsid w:val="005D4CA1"/>
    <w:rsid w:val="005E0E26"/>
    <w:rsid w:val="005E24FE"/>
    <w:rsid w:val="005F254E"/>
    <w:rsid w:val="00636425"/>
    <w:rsid w:val="006512E4"/>
    <w:rsid w:val="0066490D"/>
    <w:rsid w:val="00664F3A"/>
    <w:rsid w:val="00671387"/>
    <w:rsid w:val="00690CB0"/>
    <w:rsid w:val="00692FF4"/>
    <w:rsid w:val="006A7C69"/>
    <w:rsid w:val="006B6979"/>
    <w:rsid w:val="006B7C76"/>
    <w:rsid w:val="006C43E3"/>
    <w:rsid w:val="006C54E7"/>
    <w:rsid w:val="006E3F5A"/>
    <w:rsid w:val="00721D24"/>
    <w:rsid w:val="00745387"/>
    <w:rsid w:val="00746284"/>
    <w:rsid w:val="00771477"/>
    <w:rsid w:val="00783D38"/>
    <w:rsid w:val="00790C9E"/>
    <w:rsid w:val="00792700"/>
    <w:rsid w:val="007B1BBA"/>
    <w:rsid w:val="007B3317"/>
    <w:rsid w:val="007B38C3"/>
    <w:rsid w:val="007B6309"/>
    <w:rsid w:val="007C45DA"/>
    <w:rsid w:val="008106EC"/>
    <w:rsid w:val="0082295F"/>
    <w:rsid w:val="00842839"/>
    <w:rsid w:val="00845739"/>
    <w:rsid w:val="00852DC9"/>
    <w:rsid w:val="00860A53"/>
    <w:rsid w:val="00863E4E"/>
    <w:rsid w:val="00865B8C"/>
    <w:rsid w:val="00872033"/>
    <w:rsid w:val="00873041"/>
    <w:rsid w:val="00873C24"/>
    <w:rsid w:val="008B049A"/>
    <w:rsid w:val="008D2EB3"/>
    <w:rsid w:val="008E7998"/>
    <w:rsid w:val="008F103B"/>
    <w:rsid w:val="008F30A1"/>
    <w:rsid w:val="008F5F23"/>
    <w:rsid w:val="00900415"/>
    <w:rsid w:val="00904F5D"/>
    <w:rsid w:val="009130BA"/>
    <w:rsid w:val="00914C38"/>
    <w:rsid w:val="00927667"/>
    <w:rsid w:val="00950DA4"/>
    <w:rsid w:val="009534F3"/>
    <w:rsid w:val="0095523B"/>
    <w:rsid w:val="00955BBB"/>
    <w:rsid w:val="00975108"/>
    <w:rsid w:val="00983EE2"/>
    <w:rsid w:val="009C3545"/>
    <w:rsid w:val="009D1B1C"/>
    <w:rsid w:val="009D2FFD"/>
    <w:rsid w:val="009E4D0F"/>
    <w:rsid w:val="00A00CFE"/>
    <w:rsid w:val="00A03874"/>
    <w:rsid w:val="00A101F2"/>
    <w:rsid w:val="00A34177"/>
    <w:rsid w:val="00A45714"/>
    <w:rsid w:val="00A966FD"/>
    <w:rsid w:val="00AC0B26"/>
    <w:rsid w:val="00AC4ED5"/>
    <w:rsid w:val="00AD27CF"/>
    <w:rsid w:val="00AD7DB6"/>
    <w:rsid w:val="00AE6F14"/>
    <w:rsid w:val="00AF58FF"/>
    <w:rsid w:val="00AF64F7"/>
    <w:rsid w:val="00B00472"/>
    <w:rsid w:val="00B03AEA"/>
    <w:rsid w:val="00B047CB"/>
    <w:rsid w:val="00B31640"/>
    <w:rsid w:val="00B3258B"/>
    <w:rsid w:val="00B34859"/>
    <w:rsid w:val="00B352A3"/>
    <w:rsid w:val="00B3651C"/>
    <w:rsid w:val="00B41915"/>
    <w:rsid w:val="00B42D8E"/>
    <w:rsid w:val="00B5698B"/>
    <w:rsid w:val="00B64306"/>
    <w:rsid w:val="00B9286B"/>
    <w:rsid w:val="00BC29DA"/>
    <w:rsid w:val="00BD53BE"/>
    <w:rsid w:val="00BE355A"/>
    <w:rsid w:val="00BE4B83"/>
    <w:rsid w:val="00C02186"/>
    <w:rsid w:val="00C27DBE"/>
    <w:rsid w:val="00C55EB1"/>
    <w:rsid w:val="00C569E4"/>
    <w:rsid w:val="00C66B9B"/>
    <w:rsid w:val="00C74951"/>
    <w:rsid w:val="00C77803"/>
    <w:rsid w:val="00C93786"/>
    <w:rsid w:val="00C95000"/>
    <w:rsid w:val="00CA26EC"/>
    <w:rsid w:val="00CB6C21"/>
    <w:rsid w:val="00CD554F"/>
    <w:rsid w:val="00D01613"/>
    <w:rsid w:val="00D11260"/>
    <w:rsid w:val="00D13A95"/>
    <w:rsid w:val="00D47EDE"/>
    <w:rsid w:val="00D53F94"/>
    <w:rsid w:val="00D56D5F"/>
    <w:rsid w:val="00D8215C"/>
    <w:rsid w:val="00D84D10"/>
    <w:rsid w:val="00DA2634"/>
    <w:rsid w:val="00DA7864"/>
    <w:rsid w:val="00DB0DC5"/>
    <w:rsid w:val="00DB4E14"/>
    <w:rsid w:val="00DF4A96"/>
    <w:rsid w:val="00E07142"/>
    <w:rsid w:val="00E072AD"/>
    <w:rsid w:val="00E072E0"/>
    <w:rsid w:val="00E13DDF"/>
    <w:rsid w:val="00E16CBD"/>
    <w:rsid w:val="00E23872"/>
    <w:rsid w:val="00E23EA8"/>
    <w:rsid w:val="00E257A7"/>
    <w:rsid w:val="00E34148"/>
    <w:rsid w:val="00E34560"/>
    <w:rsid w:val="00E6186C"/>
    <w:rsid w:val="00E618D0"/>
    <w:rsid w:val="00EC4CC3"/>
    <w:rsid w:val="00EC74F1"/>
    <w:rsid w:val="00ED7B8F"/>
    <w:rsid w:val="00EE21FF"/>
    <w:rsid w:val="00EF48D2"/>
    <w:rsid w:val="00EF7412"/>
    <w:rsid w:val="00F01FBA"/>
    <w:rsid w:val="00F02F59"/>
    <w:rsid w:val="00F03C03"/>
    <w:rsid w:val="00F03E0C"/>
    <w:rsid w:val="00F17142"/>
    <w:rsid w:val="00F23DC2"/>
    <w:rsid w:val="00F43620"/>
    <w:rsid w:val="00F43E8D"/>
    <w:rsid w:val="00F92252"/>
    <w:rsid w:val="00F924DE"/>
    <w:rsid w:val="00FA2E3A"/>
    <w:rsid w:val="00FB263E"/>
    <w:rsid w:val="00FB2FE2"/>
    <w:rsid w:val="00FB6628"/>
    <w:rsid w:val="00FB7924"/>
    <w:rsid w:val="00FC1258"/>
    <w:rsid w:val="00FE4E8A"/>
    <w:rsid w:val="00FE7C4B"/>
    <w:rsid w:val="00FF67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5DE164-9115-4D13-8C5E-A9982DFB5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3D1FBE"/>
    <w:rPr>
      <w:strike w:val="0"/>
      <w:dstrike w:val="0"/>
      <w:color w:val="0000FF"/>
      <w:u w:val="none"/>
      <w:effect w:val="none"/>
    </w:rPr>
  </w:style>
  <w:style w:type="paragraph" w:customStyle="1" w:styleId="font8">
    <w:name w:val="font_8"/>
    <w:basedOn w:val="Normale"/>
    <w:rsid w:val="003D1FB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6A7C69"/>
    <w:rPr>
      <w:color w:val="800080" w:themeColor="followedHyperlink"/>
      <w:u w:val="single"/>
    </w:rPr>
  </w:style>
  <w:style w:type="paragraph" w:styleId="Intestazione">
    <w:name w:val="header"/>
    <w:basedOn w:val="Normale"/>
    <w:link w:val="IntestazioneCarattere"/>
    <w:uiPriority w:val="99"/>
    <w:unhideWhenUsed/>
    <w:rsid w:val="008E79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E7998"/>
  </w:style>
  <w:style w:type="paragraph" w:styleId="Pidipagina">
    <w:name w:val="footer"/>
    <w:basedOn w:val="Normale"/>
    <w:link w:val="PidipaginaCarattere"/>
    <w:uiPriority w:val="99"/>
    <w:unhideWhenUsed/>
    <w:rsid w:val="008E79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E7998"/>
  </w:style>
  <w:style w:type="character" w:styleId="Rimandocommento">
    <w:name w:val="annotation reference"/>
    <w:basedOn w:val="Carpredefinitoparagrafo"/>
    <w:uiPriority w:val="99"/>
    <w:semiHidden/>
    <w:unhideWhenUsed/>
    <w:rsid w:val="00AD27CF"/>
    <w:rPr>
      <w:sz w:val="16"/>
      <w:szCs w:val="16"/>
    </w:rPr>
  </w:style>
  <w:style w:type="paragraph" w:styleId="Testocommento">
    <w:name w:val="annotation text"/>
    <w:basedOn w:val="Normale"/>
    <w:link w:val="TestocommentoCarattere"/>
    <w:uiPriority w:val="99"/>
    <w:semiHidden/>
    <w:unhideWhenUsed/>
    <w:rsid w:val="00AD27C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D27CF"/>
    <w:rPr>
      <w:sz w:val="20"/>
      <w:szCs w:val="20"/>
    </w:rPr>
  </w:style>
  <w:style w:type="paragraph" w:styleId="Soggettocommento">
    <w:name w:val="annotation subject"/>
    <w:basedOn w:val="Testocommento"/>
    <w:next w:val="Testocommento"/>
    <w:link w:val="SoggettocommentoCarattere"/>
    <w:uiPriority w:val="99"/>
    <w:semiHidden/>
    <w:unhideWhenUsed/>
    <w:rsid w:val="00AD27CF"/>
    <w:rPr>
      <w:b/>
      <w:bCs/>
    </w:rPr>
  </w:style>
  <w:style w:type="character" w:customStyle="1" w:styleId="SoggettocommentoCarattere">
    <w:name w:val="Soggetto commento Carattere"/>
    <w:basedOn w:val="TestocommentoCarattere"/>
    <w:link w:val="Soggettocommento"/>
    <w:uiPriority w:val="99"/>
    <w:semiHidden/>
    <w:rsid w:val="00AD27CF"/>
    <w:rPr>
      <w:b/>
      <w:bCs/>
      <w:sz w:val="20"/>
      <w:szCs w:val="20"/>
    </w:rPr>
  </w:style>
  <w:style w:type="paragraph" w:styleId="Testofumetto">
    <w:name w:val="Balloon Text"/>
    <w:basedOn w:val="Normale"/>
    <w:link w:val="TestofumettoCarattere"/>
    <w:uiPriority w:val="99"/>
    <w:semiHidden/>
    <w:unhideWhenUsed/>
    <w:rsid w:val="00AD27C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27CF"/>
    <w:rPr>
      <w:rFonts w:ascii="Tahoma" w:hAnsi="Tahoma" w:cs="Tahoma"/>
      <w:sz w:val="16"/>
      <w:szCs w:val="16"/>
    </w:rPr>
  </w:style>
  <w:style w:type="paragraph" w:styleId="Paragrafoelenco">
    <w:name w:val="List Paragraph"/>
    <w:basedOn w:val="Normale"/>
    <w:uiPriority w:val="34"/>
    <w:qFormat/>
    <w:rsid w:val="003D4A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267889">
      <w:bodyDiv w:val="1"/>
      <w:marLeft w:val="0"/>
      <w:marRight w:val="0"/>
      <w:marTop w:val="0"/>
      <w:marBottom w:val="0"/>
      <w:divBdr>
        <w:top w:val="none" w:sz="0" w:space="0" w:color="auto"/>
        <w:left w:val="none" w:sz="0" w:space="0" w:color="auto"/>
        <w:bottom w:val="none" w:sz="0" w:space="0" w:color="auto"/>
        <w:right w:val="none" w:sz="0" w:space="0" w:color="auto"/>
      </w:divBdr>
      <w:divsChild>
        <w:div w:id="1125271221">
          <w:marLeft w:val="0"/>
          <w:marRight w:val="0"/>
          <w:marTop w:val="0"/>
          <w:marBottom w:val="0"/>
          <w:divBdr>
            <w:top w:val="none" w:sz="0" w:space="0" w:color="auto"/>
            <w:left w:val="none" w:sz="0" w:space="0" w:color="auto"/>
            <w:bottom w:val="none" w:sz="0" w:space="0" w:color="auto"/>
            <w:right w:val="none" w:sz="0" w:space="0" w:color="auto"/>
          </w:divBdr>
          <w:divsChild>
            <w:div w:id="1672834234">
              <w:marLeft w:val="0"/>
              <w:marRight w:val="0"/>
              <w:marTop w:val="0"/>
              <w:marBottom w:val="0"/>
              <w:divBdr>
                <w:top w:val="none" w:sz="0" w:space="0" w:color="auto"/>
                <w:left w:val="none" w:sz="0" w:space="0" w:color="auto"/>
                <w:bottom w:val="none" w:sz="0" w:space="0" w:color="auto"/>
                <w:right w:val="none" w:sz="0" w:space="0" w:color="auto"/>
              </w:divBdr>
              <w:divsChild>
                <w:div w:id="1338657766">
                  <w:marLeft w:val="0"/>
                  <w:marRight w:val="0"/>
                  <w:marTop w:val="0"/>
                  <w:marBottom w:val="0"/>
                  <w:divBdr>
                    <w:top w:val="none" w:sz="0" w:space="0" w:color="auto"/>
                    <w:left w:val="none" w:sz="0" w:space="0" w:color="auto"/>
                    <w:bottom w:val="none" w:sz="0" w:space="0" w:color="auto"/>
                    <w:right w:val="none" w:sz="0" w:space="0" w:color="auto"/>
                  </w:divBdr>
                  <w:divsChild>
                    <w:div w:id="9988699">
                      <w:marLeft w:val="0"/>
                      <w:marRight w:val="0"/>
                      <w:marTop w:val="0"/>
                      <w:marBottom w:val="0"/>
                      <w:divBdr>
                        <w:top w:val="none" w:sz="0" w:space="0" w:color="auto"/>
                        <w:left w:val="none" w:sz="0" w:space="0" w:color="auto"/>
                        <w:bottom w:val="none" w:sz="0" w:space="0" w:color="auto"/>
                        <w:right w:val="none" w:sz="0" w:space="0" w:color="auto"/>
                      </w:divBdr>
                      <w:divsChild>
                        <w:div w:id="546449130">
                          <w:marLeft w:val="0"/>
                          <w:marRight w:val="0"/>
                          <w:marTop w:val="0"/>
                          <w:marBottom w:val="0"/>
                          <w:divBdr>
                            <w:top w:val="none" w:sz="0" w:space="0" w:color="auto"/>
                            <w:left w:val="none" w:sz="0" w:space="0" w:color="auto"/>
                            <w:bottom w:val="none" w:sz="0" w:space="0" w:color="auto"/>
                            <w:right w:val="none" w:sz="0" w:space="0" w:color="auto"/>
                          </w:divBdr>
                          <w:divsChild>
                            <w:div w:id="2018072780">
                              <w:marLeft w:val="0"/>
                              <w:marRight w:val="0"/>
                              <w:marTop w:val="0"/>
                              <w:marBottom w:val="0"/>
                              <w:divBdr>
                                <w:top w:val="none" w:sz="0" w:space="0" w:color="auto"/>
                                <w:left w:val="none" w:sz="0" w:space="0" w:color="auto"/>
                                <w:bottom w:val="none" w:sz="0" w:space="0" w:color="auto"/>
                                <w:right w:val="none" w:sz="0" w:space="0" w:color="auto"/>
                              </w:divBdr>
                              <w:divsChild>
                                <w:div w:id="1358043551">
                                  <w:marLeft w:val="0"/>
                                  <w:marRight w:val="0"/>
                                  <w:marTop w:val="0"/>
                                  <w:marBottom w:val="0"/>
                                  <w:divBdr>
                                    <w:top w:val="none" w:sz="0" w:space="0" w:color="auto"/>
                                    <w:left w:val="none" w:sz="0" w:space="0" w:color="auto"/>
                                    <w:bottom w:val="none" w:sz="0" w:space="0" w:color="auto"/>
                                    <w:right w:val="none" w:sz="0" w:space="0" w:color="auto"/>
                                  </w:divBdr>
                                  <w:divsChild>
                                    <w:div w:id="2134253636">
                                      <w:marLeft w:val="0"/>
                                      <w:marRight w:val="0"/>
                                      <w:marTop w:val="0"/>
                                      <w:marBottom w:val="0"/>
                                      <w:divBdr>
                                        <w:top w:val="none" w:sz="0" w:space="0" w:color="auto"/>
                                        <w:left w:val="none" w:sz="0" w:space="0" w:color="auto"/>
                                        <w:bottom w:val="none" w:sz="0" w:space="0" w:color="auto"/>
                                        <w:right w:val="none" w:sz="0" w:space="0" w:color="auto"/>
                                      </w:divBdr>
                                      <w:divsChild>
                                        <w:div w:id="89863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16520-479F-44BF-A7DD-8198B04FC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3504</Words>
  <Characters>19973</Characters>
  <Application>Microsoft Office Word</Application>
  <DocSecurity>4</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Matteo Pariscenti</dc:creator>
  <cp:lastModifiedBy>Marco Beretta</cp:lastModifiedBy>
  <cp:revision>2</cp:revision>
  <cp:lastPrinted>2015-11-18T08:49:00Z</cp:lastPrinted>
  <dcterms:created xsi:type="dcterms:W3CDTF">2015-11-19T10:45:00Z</dcterms:created>
  <dcterms:modified xsi:type="dcterms:W3CDTF">2015-11-19T10:45:00Z</dcterms:modified>
</cp:coreProperties>
</file>